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FA4C7" w14:textId="77777777" w:rsidR="003676F9" w:rsidRDefault="002F4C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85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prot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. n. ______/M3     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  <w:t xml:space="preserve">verbali esami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  <w:t>fb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  <w:t>/propedeutico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  <w:t>em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            </w:t>
      </w:r>
    </w:p>
    <w:p w14:paraId="4BD15E67" w14:textId="77777777" w:rsidR="003676F9" w:rsidRDefault="002F4C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del 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  <w:t>pubblicato all’ Albo telematico il</w:t>
      </w:r>
    </w:p>
    <w:p w14:paraId="3A1F75DA" w14:textId="77777777" w:rsidR="003676F9" w:rsidRDefault="002F4C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  <w:t>levato il</w:t>
      </w:r>
    </w:p>
    <w:p w14:paraId="63F8FD44" w14:textId="77777777" w:rsidR="003676F9" w:rsidRDefault="002F4C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  <w:t>ai sensi dell’art.32 – cc. 1 e 5 – Legge n.69/09</w:t>
      </w:r>
    </w:p>
    <w:p w14:paraId="62190812" w14:textId="77777777" w:rsidR="003676F9" w:rsidRDefault="003676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55789BB" w14:textId="77777777" w:rsidR="003676F9" w:rsidRDefault="002F4C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                                                            Sessione     unica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4A92B672" wp14:editId="796E0B4D">
                <wp:simplePos x="0" y="0"/>
                <wp:positionH relativeFrom="column">
                  <wp:posOffset>2692400</wp:posOffset>
                </wp:positionH>
                <wp:positionV relativeFrom="paragraph">
                  <wp:posOffset>0</wp:posOffset>
                </wp:positionV>
                <wp:extent cx="123825" cy="123190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8850" y="3723168"/>
                          <a:ext cx="114300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17AA2D5" w14:textId="77777777" w:rsidR="003676F9" w:rsidRDefault="003676F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2692400</wp:posOffset>
                </wp:positionH>
                <wp:positionV relativeFrom="paragraph">
                  <wp:posOffset>0</wp:posOffset>
                </wp:positionV>
                <wp:extent cx="123825" cy="12319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1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A4BBA0E" w14:textId="77777777" w:rsidR="003676F9" w:rsidRDefault="002F4C14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VERBALE DELLA COMMISSIONE ESAMINATRICE DEGLI ESAMI ONLINE DI </w:t>
      </w:r>
    </w:p>
    <w:p w14:paraId="062D6CF4" w14:textId="77777777" w:rsidR="003676F9" w:rsidRDefault="002F4C14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Ammissione al Corso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AFAM II LIVELLO </w:t>
      </w:r>
    </w:p>
    <w:p w14:paraId="17B97328" w14:textId="77777777" w:rsidR="003676F9" w:rsidRDefault="003676F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8386F2" w14:textId="77777777" w:rsidR="003676F9" w:rsidRDefault="002F4C1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71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DELLA DISCIPLINA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Chitarra Jazz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Anno Accademico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2021/2022</w:t>
      </w:r>
    </w:p>
    <w:p w14:paraId="10DCBB59" w14:textId="072C10B3" w:rsidR="003676F9" w:rsidRDefault="002F4C1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71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L’anno </w:t>
      </w:r>
      <w:r>
        <w:rPr>
          <w:rFonts w:ascii="Times New Roman" w:eastAsia="Times New Roman" w:hAnsi="Times New Roman" w:cs="Times New Roman"/>
          <w:sz w:val="16"/>
          <w:szCs w:val="16"/>
        </w:rPr>
        <w:t>2021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il/i giorn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o </w:t>
      </w:r>
      <w:r w:rsidR="00615EE9">
        <w:rPr>
          <w:rFonts w:ascii="Times New Roman" w:eastAsia="Times New Roman" w:hAnsi="Times New Roman" w:cs="Times New Roman"/>
          <w:sz w:val="16"/>
          <w:szCs w:val="16"/>
        </w:rPr>
        <w:t>12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del mese di </w:t>
      </w:r>
      <w:r w:rsidR="00615EE9">
        <w:rPr>
          <w:rFonts w:ascii="Times New Roman" w:eastAsia="Times New Roman" w:hAnsi="Times New Roman" w:cs="Times New Roman"/>
          <w:sz w:val="16"/>
          <w:szCs w:val="16"/>
        </w:rPr>
        <w:t>ottobre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alle ore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014D48">
        <w:rPr>
          <w:rFonts w:ascii="Times New Roman" w:eastAsia="Times New Roman" w:hAnsi="Times New Roman" w:cs="Times New Roman"/>
          <w:sz w:val="16"/>
          <w:szCs w:val="16"/>
        </w:rPr>
        <w:t>13:05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in Ribera (Ag) nell’aula n° </w:t>
      </w:r>
      <w:r>
        <w:rPr>
          <w:rFonts w:ascii="Times New Roman" w:eastAsia="Times New Roman" w:hAnsi="Times New Roman" w:cs="Times New Roman"/>
          <w:sz w:val="16"/>
          <w:szCs w:val="16"/>
        </w:rPr>
        <w:t>online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di questo Istituto si è riunita la Commissione nominata dal Direttore per procedere all’esame in epigrafe dei candidati, composta dai Sigg. Proff.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Nostro, </w:t>
      </w:r>
      <w:r w:rsidR="00014D48">
        <w:rPr>
          <w:rFonts w:ascii="Times New Roman" w:eastAsia="Times New Roman" w:hAnsi="Times New Roman" w:cs="Times New Roman"/>
          <w:sz w:val="16"/>
          <w:szCs w:val="16"/>
        </w:rPr>
        <w:t>Tantillo</w:t>
      </w:r>
      <w:r>
        <w:rPr>
          <w:rFonts w:ascii="Times New Roman" w:eastAsia="Times New Roman" w:hAnsi="Times New Roman" w:cs="Times New Roman"/>
          <w:sz w:val="16"/>
          <w:szCs w:val="16"/>
        </w:rPr>
        <w:t>,</w:t>
      </w:r>
      <w:r w:rsidR="00014D4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014D48">
        <w:rPr>
          <w:rFonts w:ascii="Times New Roman" w:eastAsia="Times New Roman" w:hAnsi="Times New Roman" w:cs="Times New Roman"/>
          <w:sz w:val="16"/>
          <w:szCs w:val="16"/>
        </w:rPr>
        <w:t>Buccafusco</w:t>
      </w:r>
      <w:proofErr w:type="spellEnd"/>
    </w:p>
    <w:p w14:paraId="7F0BF91B" w14:textId="2E7357A8" w:rsidR="003676F9" w:rsidRDefault="002F4C14">
      <w:pPr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Times" w:eastAsia="Times" w:hAnsi="Times" w:cs="Times"/>
          <w:color w:val="000000"/>
          <w:sz w:val="16"/>
          <w:szCs w:val="16"/>
        </w:rPr>
      </w:pP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Assume  le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funzioni di Presidente il Sig. prof.</w:t>
      </w:r>
      <w:r>
        <w:rPr>
          <w:rFonts w:ascii="Times" w:eastAsia="Times" w:hAnsi="Times" w:cs="Times"/>
          <w:sz w:val="16"/>
          <w:szCs w:val="16"/>
        </w:rPr>
        <w:t xml:space="preserve"> Nostro Luca</w:t>
      </w:r>
      <w:r>
        <w:rPr>
          <w:rFonts w:ascii="Times" w:eastAsia="Times" w:hAnsi="Times" w:cs="Times"/>
          <w:color w:val="000000"/>
          <w:sz w:val="16"/>
          <w:szCs w:val="16"/>
        </w:rPr>
        <w:t>.</w:t>
      </w:r>
      <w:r w:rsidR="00014D48">
        <w:rPr>
          <w:rFonts w:ascii="Times" w:eastAsia="Times" w:hAnsi="Times" w:cs="Times"/>
          <w:color w:val="000000"/>
          <w:sz w:val="16"/>
          <w:szCs w:val="16"/>
        </w:rPr>
        <w:t xml:space="preserve"> </w:t>
      </w:r>
      <w:r>
        <w:rPr>
          <w:rFonts w:ascii="Times" w:eastAsia="Times" w:hAnsi="Times" w:cs="Times"/>
          <w:color w:val="000000"/>
          <w:sz w:val="16"/>
          <w:szCs w:val="16"/>
        </w:rPr>
        <w:t xml:space="preserve">Viene designato per le funzioni di Segretario verbalizzante il Sig. prof. </w:t>
      </w:r>
      <w:proofErr w:type="spellStart"/>
      <w:r w:rsidR="00014D48">
        <w:rPr>
          <w:rFonts w:ascii="Times" w:eastAsia="Times" w:hAnsi="Times" w:cs="Times"/>
          <w:sz w:val="16"/>
          <w:szCs w:val="16"/>
        </w:rPr>
        <w:t>Buccafusco</w:t>
      </w:r>
      <w:proofErr w:type="spellEnd"/>
      <w:r w:rsidR="00014D48">
        <w:rPr>
          <w:rFonts w:ascii="Times" w:eastAsia="Times" w:hAnsi="Times" w:cs="Times"/>
          <w:sz w:val="16"/>
          <w:szCs w:val="16"/>
        </w:rPr>
        <w:t xml:space="preserve"> Fulvio</w:t>
      </w:r>
      <w:r>
        <w:rPr>
          <w:rFonts w:ascii="Times" w:eastAsia="Times" w:hAnsi="Times" w:cs="Times"/>
          <w:color w:val="000000"/>
          <w:sz w:val="16"/>
          <w:szCs w:val="16"/>
        </w:rPr>
        <w:t xml:space="preserve">, che accetta l’incarico. Il Presidente, dopo aver accertato la connessione di tutti i componenti della commissione, l’identità personale </w:t>
      </w: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dei  singoli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candidati e la loro dichiarazione verbale di accettazione della modalità a distanza ( telepresenza) del presente esame, avvia gli esami. La Commissione, a seguito dello svolgimento delle prove previste dai regolamenti vigenti, ed in base alla preparazione dimostrata, ha assegnato a ciascun candidato la votazione </w:t>
      </w: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così  come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al seguente prospetto:</w:t>
      </w:r>
    </w:p>
    <w:tbl>
      <w:tblPr>
        <w:tblStyle w:val="a"/>
        <w:tblW w:w="8717" w:type="dxa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5"/>
        <w:gridCol w:w="2552"/>
        <w:gridCol w:w="1163"/>
        <w:gridCol w:w="1560"/>
        <w:gridCol w:w="3087"/>
      </w:tblGrid>
      <w:tr w:rsidR="003676F9" w14:paraId="339D24D9" w14:textId="77777777" w:rsidTr="00033F49">
        <w:trPr>
          <w:trHeight w:val="524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6E5C" w14:textId="77777777" w:rsidR="003676F9" w:rsidRDefault="00367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5376621D" w14:textId="77777777" w:rsidR="003676F9" w:rsidRDefault="002F4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D031" w14:textId="77777777" w:rsidR="003676F9" w:rsidRDefault="002F4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              CANDIDATO</w:t>
            </w:r>
          </w:p>
          <w:p w14:paraId="0AA5E9F4" w14:textId="77777777" w:rsidR="003676F9" w:rsidRDefault="002F4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     COGNOME E NOME     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FCC0" w14:textId="77777777" w:rsidR="003676F9" w:rsidRDefault="002F4C1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ANNO</w:t>
            </w:r>
          </w:p>
          <w:p w14:paraId="7F4913AF" w14:textId="77777777" w:rsidR="003676F9" w:rsidRDefault="002F4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   DI CORSO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1AC9" w14:textId="77777777" w:rsidR="003676F9" w:rsidRDefault="002F4C1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VOTAZIONE</w:t>
            </w:r>
          </w:p>
          <w:p w14:paraId="5A614E62" w14:textId="77777777" w:rsidR="003676F9" w:rsidRDefault="002F4C1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  (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lettere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FCBC" w14:textId="77777777" w:rsidR="003676F9" w:rsidRDefault="002F4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                     RISULTATO DELL’ESAME (*)</w:t>
            </w:r>
          </w:p>
          <w:p w14:paraId="0DD4B129" w14:textId="77777777" w:rsidR="003676F9" w:rsidRDefault="00367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676F9" w14:paraId="25529D72" w14:textId="77777777" w:rsidTr="00033F49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6017" w14:textId="77777777" w:rsidR="003676F9" w:rsidRDefault="003676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223B" w14:textId="4DD321B1" w:rsidR="003676F9" w:rsidRDefault="00014D4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Tamburello Francesco Pietro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FD09" w14:textId="77777777" w:rsidR="003676F9" w:rsidRDefault="002F4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PRIMO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326AD" w14:textId="014102AC" w:rsidR="003676F9" w:rsidRDefault="00014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SESSANTA</w:t>
            </w:r>
            <w:r w:rsidR="002F4C14">
              <w:rPr>
                <w:rFonts w:ascii="Times New Roman" w:eastAsia="Times New Roman" w:hAnsi="Times New Roman" w:cs="Times New Roman"/>
                <w:sz w:val="16"/>
                <w:szCs w:val="16"/>
              </w:rPr>
              <w:t>/100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7D9D" w14:textId="77777777" w:rsidR="003676F9" w:rsidRDefault="002F4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IDONEO</w:t>
            </w:r>
          </w:p>
        </w:tc>
      </w:tr>
      <w:tr w:rsidR="003676F9" w14:paraId="5B436344" w14:textId="77777777" w:rsidTr="00033F49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D4BC" w14:textId="77777777" w:rsidR="003676F9" w:rsidRDefault="003676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2496" w14:textId="72690ACB" w:rsidR="003676F9" w:rsidRDefault="003676F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64BB" w14:textId="3FBD172B" w:rsidR="003676F9" w:rsidRDefault="00367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5CC2" w14:textId="542E9467" w:rsidR="003676F9" w:rsidRDefault="00367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5E03" w14:textId="0F1AADE0" w:rsidR="003676F9" w:rsidRDefault="00367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D129F" w14:paraId="447FCCB5" w14:textId="77777777" w:rsidTr="00033F49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2129" w14:textId="77777777" w:rsidR="009D129F" w:rsidRDefault="009D129F" w:rsidP="009D129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90C98" w14:textId="2E5B2334" w:rsidR="009D129F" w:rsidRDefault="009D129F" w:rsidP="009D129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EFE0" w14:textId="42CFFA2B" w:rsidR="009D129F" w:rsidRDefault="009D129F" w:rsidP="009D1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10E3" w14:textId="1A000DB6" w:rsidR="009D129F" w:rsidRDefault="009D129F" w:rsidP="009D1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83E5" w14:textId="0D8D2B0B" w:rsidR="009D129F" w:rsidRDefault="009D129F" w:rsidP="009D1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00B9BBCC" w14:textId="77777777" w:rsidR="00014D48" w:rsidRDefault="00014D4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4"/>
          <w:szCs w:val="14"/>
          <w:highlight w:val="yellow"/>
        </w:rPr>
      </w:pPr>
    </w:p>
    <w:p w14:paraId="3BC35B5E" w14:textId="7BB8EF1A" w:rsidR="003676F9" w:rsidRDefault="002F4C1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highlight w:val="yellow"/>
        </w:rPr>
        <w:t>*</w:t>
      </w:r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 xml:space="preserve">NOTE PER LA COMMISSIONE: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>1)Qualora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 xml:space="preserve"> l’esame di ammissione  al triennio AFAM coincida con l’esame finale di propedeutico/livello, indicare anche la votazione in decimi</w:t>
      </w:r>
      <w:r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 xml:space="preserve">2) Per gli esame di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>ammissione  indicare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 xml:space="preserve"> eventuale numero ore di debito</w:t>
      </w:r>
      <w:r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  <w:t xml:space="preserve">.  </w:t>
      </w:r>
    </w:p>
    <w:p w14:paraId="5094F9E4" w14:textId="77777777" w:rsidR="003676F9" w:rsidRDefault="002F4C1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427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b/>
          <w:color w:val="000000"/>
          <w:sz w:val="16"/>
          <w:szCs w:val="16"/>
        </w:rPr>
        <w:t xml:space="preserve">Tutti i suddetti candidati hanno dichiarato di accettare la votazione comunicata dal Presidente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osservazioni:_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______________________________________________________________________________</w:t>
      </w:r>
    </w:p>
    <w:p w14:paraId="34540EDF" w14:textId="77E86C74" w:rsidR="009D129F" w:rsidRDefault="002F4C14">
      <w:pPr>
        <w:keepNext/>
        <w:pBdr>
          <w:top w:val="nil"/>
          <w:left w:val="nil"/>
          <w:bottom w:val="nil"/>
          <w:right w:val="nil"/>
          <w:between w:val="nil"/>
        </w:pBdr>
        <w:ind w:right="-427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Conclusi 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lavori,  il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Presidente dichiara sciolta la seduta di esame alle ore </w:t>
      </w:r>
      <w:r w:rsidR="00014D48">
        <w:rPr>
          <w:rFonts w:ascii="Times New Roman" w:eastAsia="Times New Roman" w:hAnsi="Times New Roman" w:cs="Times New Roman"/>
          <w:b/>
          <w:sz w:val="16"/>
          <w:szCs w:val="16"/>
        </w:rPr>
        <w:t>13:20</w:t>
      </w:r>
    </w:p>
    <w:p w14:paraId="7E438A5F" w14:textId="5425063C" w:rsidR="003676F9" w:rsidRDefault="002F4C14">
      <w:pPr>
        <w:keepNext/>
        <w:pBdr>
          <w:top w:val="nil"/>
          <w:left w:val="nil"/>
          <w:bottom w:val="nil"/>
          <w:right w:val="nil"/>
          <w:between w:val="nil"/>
        </w:pBdr>
        <w:ind w:right="-427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del </w:t>
      </w:r>
      <w:r w:rsidR="00014D48">
        <w:rPr>
          <w:rFonts w:ascii="Times New Roman" w:eastAsia="Times New Roman" w:hAnsi="Times New Roman" w:cs="Times New Roman"/>
          <w:b/>
          <w:sz w:val="16"/>
          <w:szCs w:val="16"/>
        </w:rPr>
        <w:t>12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/</w:t>
      </w:r>
      <w:r w:rsidR="00014D48">
        <w:rPr>
          <w:rFonts w:ascii="Times New Roman" w:eastAsia="Times New Roman" w:hAnsi="Times New Roman" w:cs="Times New Roman"/>
          <w:b/>
          <w:sz w:val="16"/>
          <w:szCs w:val="16"/>
        </w:rPr>
        <w:t>10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/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2021</w:t>
      </w:r>
    </w:p>
    <w:p w14:paraId="002069F5" w14:textId="5514F33E" w:rsidR="003676F9" w:rsidRDefault="002F4C14">
      <w:pPr>
        <w:pBdr>
          <w:top w:val="nil"/>
          <w:left w:val="nil"/>
          <w:bottom w:val="nil"/>
          <w:right w:val="nil"/>
          <w:between w:val="nil"/>
        </w:pBdr>
        <w:spacing w:after="200"/>
        <w:ind w:right="-425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Ribera (Ag), lì </w:t>
      </w:r>
      <w:r w:rsidR="00014D48">
        <w:rPr>
          <w:rFonts w:ascii="Times New Roman" w:eastAsia="Times New Roman" w:hAnsi="Times New Roman" w:cs="Times New Roman"/>
          <w:b/>
          <w:sz w:val="16"/>
          <w:szCs w:val="16"/>
        </w:rPr>
        <w:t>12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/</w:t>
      </w:r>
      <w:r w:rsidR="00014D48">
        <w:rPr>
          <w:rFonts w:ascii="Times New Roman" w:eastAsia="Times New Roman" w:hAnsi="Times New Roman" w:cs="Times New Roman"/>
          <w:b/>
          <w:sz w:val="16"/>
          <w:szCs w:val="16"/>
        </w:rPr>
        <w:t>10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/2021</w:t>
      </w:r>
    </w:p>
    <w:p w14:paraId="768D90D3" w14:textId="77777777" w:rsidR="003676F9" w:rsidRDefault="002F4C14">
      <w:pPr>
        <w:pBdr>
          <w:top w:val="nil"/>
          <w:left w:val="nil"/>
          <w:bottom w:val="nil"/>
          <w:right w:val="nil"/>
          <w:between w:val="nil"/>
        </w:pBdr>
        <w:ind w:right="-425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La Commissione Esaminatrice</w:t>
      </w:r>
    </w:p>
    <w:p w14:paraId="2FF9F108" w14:textId="77777777" w:rsidR="003676F9" w:rsidRDefault="003676F9">
      <w:pPr>
        <w:pBdr>
          <w:top w:val="nil"/>
          <w:left w:val="nil"/>
          <w:bottom w:val="nil"/>
          <w:right w:val="nil"/>
          <w:between w:val="nil"/>
        </w:pBdr>
        <w:ind w:right="-425"/>
        <w:jc w:val="center"/>
        <w:rPr>
          <w:rFonts w:ascii="Times New Roman" w:eastAsia="Times New Roman" w:hAnsi="Times New Roman" w:cs="Times New Roman"/>
          <w:color w:val="000000"/>
        </w:rPr>
      </w:pPr>
    </w:p>
    <w:p w14:paraId="22A083DE" w14:textId="77777777" w:rsidR="003676F9" w:rsidRDefault="002F4C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99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Presidente    </w:t>
      </w:r>
      <w:r>
        <w:rPr>
          <w:rFonts w:ascii="Times New Roman" w:eastAsia="Times New Roman" w:hAnsi="Times New Roman" w:cs="Times New Roman"/>
          <w:b/>
        </w:rPr>
        <w:t>Nostro Luca</w:t>
      </w:r>
    </w:p>
    <w:p w14:paraId="02EFABD3" w14:textId="77777777" w:rsidR="003676F9" w:rsidRDefault="002F4C1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994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* Firma autografa sostituita ai sensi </w:t>
      </w: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dell’ art.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3 - c. 2 - D. </w:t>
      </w:r>
      <w:proofErr w:type="spellStart"/>
      <w:r>
        <w:rPr>
          <w:rFonts w:ascii="Times" w:eastAsia="Times" w:hAnsi="Times" w:cs="Times"/>
          <w:color w:val="000000"/>
          <w:sz w:val="16"/>
          <w:szCs w:val="16"/>
        </w:rPr>
        <w:t>lgs</w:t>
      </w:r>
      <w:proofErr w:type="spellEnd"/>
      <w:r>
        <w:rPr>
          <w:rFonts w:ascii="Times" w:eastAsia="Times" w:hAnsi="Times" w:cs="Times"/>
          <w:color w:val="000000"/>
          <w:sz w:val="16"/>
          <w:szCs w:val="16"/>
        </w:rPr>
        <w:t>. 39/93</w:t>
      </w:r>
    </w:p>
    <w:p w14:paraId="3F9F7EC4" w14:textId="14C4A602" w:rsidR="003676F9" w:rsidRDefault="002F4C1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994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Componente </w:t>
      </w:r>
      <w:r w:rsidR="00014D48">
        <w:rPr>
          <w:rFonts w:ascii="Times New Roman" w:eastAsia="Times New Roman" w:hAnsi="Times New Roman" w:cs="Times New Roman"/>
          <w:b/>
        </w:rPr>
        <w:t xml:space="preserve">Tantillo </w:t>
      </w:r>
      <w:proofErr w:type="spellStart"/>
      <w:r w:rsidR="00014D48">
        <w:rPr>
          <w:rFonts w:ascii="Times New Roman" w:eastAsia="Times New Roman" w:hAnsi="Times New Roman" w:cs="Times New Roman"/>
          <w:b/>
        </w:rPr>
        <w:t>Gicaomo</w:t>
      </w:r>
      <w:proofErr w:type="spellEnd"/>
    </w:p>
    <w:p w14:paraId="64CEF920" w14:textId="0C5FCD8A" w:rsidR="003676F9" w:rsidRDefault="002F4C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Componente e Segretario Verbalizzante </w:t>
      </w:r>
      <w:proofErr w:type="spellStart"/>
      <w:r w:rsidR="00014D48">
        <w:rPr>
          <w:rFonts w:ascii="Times New Roman" w:eastAsia="Times New Roman" w:hAnsi="Times New Roman" w:cs="Times New Roman"/>
          <w:b/>
        </w:rPr>
        <w:t>Buccafusco</w:t>
      </w:r>
      <w:proofErr w:type="spellEnd"/>
      <w:r w:rsidR="00014D48">
        <w:rPr>
          <w:rFonts w:ascii="Times New Roman" w:eastAsia="Times New Roman" w:hAnsi="Times New Roman" w:cs="Times New Roman"/>
          <w:b/>
        </w:rPr>
        <w:t xml:space="preserve"> Fulvio</w:t>
      </w:r>
    </w:p>
    <w:p w14:paraId="73381BE3" w14:textId="77777777" w:rsidR="003676F9" w:rsidRDefault="002F4C1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994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* Firma autografa sostituita ai sensi </w:t>
      </w: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dell’ art.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3 - c. 2 - D. </w:t>
      </w:r>
      <w:proofErr w:type="spellStart"/>
      <w:r>
        <w:rPr>
          <w:rFonts w:ascii="Times" w:eastAsia="Times" w:hAnsi="Times" w:cs="Times"/>
          <w:color w:val="000000"/>
          <w:sz w:val="16"/>
          <w:szCs w:val="16"/>
        </w:rPr>
        <w:t>lgs</w:t>
      </w:r>
      <w:proofErr w:type="spellEnd"/>
      <w:r>
        <w:rPr>
          <w:rFonts w:ascii="Times" w:eastAsia="Times" w:hAnsi="Times" w:cs="Times"/>
          <w:color w:val="000000"/>
          <w:sz w:val="16"/>
          <w:szCs w:val="16"/>
        </w:rPr>
        <w:t>. 39/93</w:t>
      </w:r>
    </w:p>
    <w:sectPr w:rsidR="003676F9">
      <w:headerReference w:type="default" r:id="rId8"/>
      <w:footerReference w:type="default" r:id="rId9"/>
      <w:pgSz w:w="11906" w:h="16838"/>
      <w:pgMar w:top="1418" w:right="1134" w:bottom="993" w:left="992" w:header="72" w:footer="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B1BFA" w14:textId="77777777" w:rsidR="00C43229" w:rsidRDefault="00C43229">
      <w:r>
        <w:separator/>
      </w:r>
    </w:p>
  </w:endnote>
  <w:endnote w:type="continuationSeparator" w:id="0">
    <w:p w14:paraId="18062E13" w14:textId="77777777" w:rsidR="00C43229" w:rsidRDefault="00C43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BBE80" w14:textId="77777777" w:rsidR="003676F9" w:rsidRDefault="002F4C14">
    <w:pPr>
      <w:pBdr>
        <w:top w:val="nil"/>
        <w:left w:val="nil"/>
        <w:bottom w:val="nil"/>
        <w:right w:val="nil"/>
        <w:between w:val="nil"/>
      </w:pBdr>
      <w:ind w:left="-1134"/>
      <w:jc w:val="right"/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000000"/>
        <w:sz w:val="22"/>
        <w:szCs w:val="22"/>
      </w:rPr>
      <w:t xml:space="preserve"> </w:t>
    </w:r>
  </w:p>
  <w:p w14:paraId="6007E979" w14:textId="77777777" w:rsidR="003676F9" w:rsidRDefault="002F4C1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-1" w:hanging="992"/>
      <w:jc w:val="center"/>
      <w:rPr>
        <w:rFonts w:ascii="Times New Roman" w:eastAsia="Times New Roman" w:hAnsi="Times New Roman" w:cs="Times New Roman"/>
        <w:color w:val="4F81BD"/>
        <w:sz w:val="18"/>
        <w:szCs w:val="18"/>
      </w:rPr>
    </w:pPr>
    <w:r>
      <w:rPr>
        <w:rFonts w:ascii="Times New Roman" w:eastAsia="Times New Roman" w:hAnsi="Times New Roman" w:cs="Times New Roman"/>
        <w:b/>
        <w:noProof/>
        <w:color w:val="4F81BD"/>
        <w:sz w:val="18"/>
        <w:szCs w:val="18"/>
      </w:rPr>
      <w:drawing>
        <wp:inline distT="0" distB="0" distL="114300" distR="114300" wp14:anchorId="2E210341" wp14:editId="4386B280">
          <wp:extent cx="8262620" cy="51435"/>
          <wp:effectExtent l="0" t="0" r="0" b="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62620" cy="514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b/>
        <w:color w:val="4F81BD"/>
        <w:sz w:val="18"/>
        <w:szCs w:val="18"/>
      </w:rPr>
      <w:t>RIBERA</w:t>
    </w:r>
    <w:r>
      <w:rPr>
        <w:rFonts w:ascii="Times New Roman" w:eastAsia="Times New Roman" w:hAnsi="Times New Roman" w:cs="Times New Roman"/>
        <w:color w:val="4F81BD"/>
        <w:sz w:val="18"/>
        <w:szCs w:val="18"/>
      </w:rPr>
      <w:t xml:space="preserve"> (</w:t>
    </w:r>
    <w:r>
      <w:rPr>
        <w:rFonts w:ascii="Times New Roman" w:eastAsia="Times New Roman" w:hAnsi="Times New Roman" w:cs="Times New Roman"/>
        <w:b/>
        <w:color w:val="4F81BD"/>
        <w:sz w:val="18"/>
        <w:szCs w:val="18"/>
      </w:rPr>
      <w:t>AG</w:t>
    </w:r>
    <w:r>
      <w:rPr>
        <w:rFonts w:ascii="Times New Roman" w:eastAsia="Times New Roman" w:hAnsi="Times New Roman" w:cs="Times New Roman"/>
        <w:color w:val="4F81BD"/>
        <w:sz w:val="18"/>
        <w:szCs w:val="18"/>
      </w:rPr>
      <w:t>)</w:t>
    </w:r>
  </w:p>
  <w:p w14:paraId="2A94B0E8" w14:textId="77777777" w:rsidR="003676F9" w:rsidRDefault="002F4C1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-1" w:hanging="992"/>
      <w:jc w:val="center"/>
      <w:rPr>
        <w:rFonts w:ascii="Times New Roman" w:eastAsia="Times New Roman" w:hAnsi="Times New Roman" w:cs="Times New Roman"/>
        <w:color w:val="4F81BD"/>
        <w:sz w:val="18"/>
        <w:szCs w:val="18"/>
      </w:rPr>
    </w:pPr>
    <w:r>
      <w:rPr>
        <w:rFonts w:ascii="Times New Roman" w:eastAsia="Times New Roman" w:hAnsi="Times New Roman" w:cs="Times New Roman"/>
        <w:color w:val="4F81BD"/>
        <w:sz w:val="18"/>
        <w:szCs w:val="18"/>
      </w:rPr>
      <w:t>C.so Umberto I, n°359 - Via Roma, n° 21 - 92016 Ribera (Ag) – ITALIA - Tel. (+39) 0925.61280</w:t>
    </w:r>
  </w:p>
  <w:p w14:paraId="255387FA" w14:textId="77777777" w:rsidR="003676F9" w:rsidRDefault="002F4C1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-1" w:hanging="992"/>
      <w:jc w:val="center"/>
      <w:rPr>
        <w:rFonts w:ascii="Times New Roman" w:eastAsia="Times New Roman" w:hAnsi="Times New Roman" w:cs="Times New Roman"/>
        <w:color w:val="4F81BD"/>
        <w:sz w:val="18"/>
        <w:szCs w:val="18"/>
      </w:rPr>
    </w:pPr>
    <w:bookmarkStart w:id="0" w:name="_gjdgxs" w:colFirst="0" w:colLast="0"/>
    <w:bookmarkEnd w:id="0"/>
    <w:r>
      <w:rPr>
        <w:rFonts w:ascii="Times New Roman" w:eastAsia="Times New Roman" w:hAnsi="Times New Roman" w:cs="Times New Roman"/>
        <w:b/>
        <w:color w:val="4F81BD"/>
        <w:sz w:val="18"/>
        <w:szCs w:val="18"/>
      </w:rPr>
      <w:t>web: www.istitutotoscanini.it -</w:t>
    </w:r>
    <w:r>
      <w:rPr>
        <w:rFonts w:ascii="Times New Roman" w:eastAsia="Times New Roman" w:hAnsi="Times New Roman" w:cs="Times New Roman"/>
        <w:color w:val="4F81BD"/>
        <w:sz w:val="18"/>
        <w:szCs w:val="18"/>
      </w:rPr>
      <w:t xml:space="preserve">E-mail: </w:t>
    </w:r>
    <w:hyperlink r:id="rId2"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>segreteria@istitutotoscanini.it</w:t>
      </w:r>
    </w:hyperlink>
    <w:r>
      <w:rPr>
        <w:color w:val="4F81BD"/>
        <w:sz w:val="22"/>
        <w:szCs w:val="22"/>
      </w:rPr>
      <w:t xml:space="preserve"> - </w:t>
    </w:r>
    <w:r>
      <w:rPr>
        <w:rFonts w:ascii="Times New Roman" w:eastAsia="Times New Roman" w:hAnsi="Times New Roman" w:cs="Times New Roman"/>
        <w:color w:val="4F81BD"/>
        <w:sz w:val="18"/>
        <w:szCs w:val="18"/>
      </w:rPr>
      <w:t xml:space="preserve">PEC: </w:t>
    </w:r>
    <w:hyperlink r:id="rId3"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>istitutotoscanini@pec.it</w:t>
      </w:r>
    </w:hyperlink>
  </w:p>
  <w:p w14:paraId="1094578B" w14:textId="77777777" w:rsidR="003676F9" w:rsidRDefault="002F4C14">
    <w:pPr>
      <w:pBdr>
        <w:top w:val="nil"/>
        <w:left w:val="nil"/>
        <w:bottom w:val="nil"/>
        <w:right w:val="nil"/>
        <w:between w:val="nil"/>
      </w:pBdr>
      <w:tabs>
        <w:tab w:val="left" w:pos="567"/>
        <w:tab w:val="center" w:pos="4819"/>
        <w:tab w:val="right" w:pos="9638"/>
      </w:tabs>
      <w:ind w:right="-1" w:hanging="992"/>
      <w:jc w:val="center"/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4F81BD"/>
        <w:sz w:val="18"/>
        <w:szCs w:val="18"/>
      </w:rPr>
      <w:t>Codice Fiscale: 920071008842 – Partita IVA: 02834540847</w:t>
    </w:r>
  </w:p>
  <w:p w14:paraId="25EF1B2E" w14:textId="77777777" w:rsidR="003676F9" w:rsidRDefault="003676F9">
    <w:pPr>
      <w:pBdr>
        <w:top w:val="nil"/>
        <w:left w:val="nil"/>
        <w:bottom w:val="nil"/>
        <w:right w:val="nil"/>
        <w:between w:val="nil"/>
      </w:pBdr>
      <w:spacing w:line="276" w:lineRule="auto"/>
      <w:ind w:left="-567" w:right="-568"/>
      <w:jc w:val="right"/>
      <w:rPr>
        <w:rFonts w:ascii="Bookman Old Style" w:eastAsia="Bookman Old Style" w:hAnsi="Bookman Old Style" w:cs="Bookman Old Style"/>
        <w:color w:val="A6A6A6"/>
        <w:sz w:val="16"/>
        <w:szCs w:val="16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B20EB" w14:textId="77777777" w:rsidR="00C43229" w:rsidRDefault="00C43229">
      <w:r>
        <w:separator/>
      </w:r>
    </w:p>
  </w:footnote>
  <w:footnote w:type="continuationSeparator" w:id="0">
    <w:p w14:paraId="7D7062C6" w14:textId="77777777" w:rsidR="00C43229" w:rsidRDefault="00C43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A10E" w14:textId="77777777" w:rsidR="003676F9" w:rsidRDefault="002F4C14">
    <w:pPr>
      <w:pBdr>
        <w:top w:val="nil"/>
        <w:left w:val="nil"/>
        <w:bottom w:val="nil"/>
        <w:right w:val="nil"/>
        <w:between w:val="nil"/>
      </w:pBdr>
      <w:ind w:left="-1134"/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inline distT="0" distB="0" distL="114300" distR="114300" wp14:anchorId="0F65DD61" wp14:editId="51EA8C9B">
          <wp:extent cx="7549515" cy="190563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9515" cy="19056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A4D55"/>
    <w:multiLevelType w:val="multilevel"/>
    <w:tmpl w:val="098EE62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6F9"/>
    <w:rsid w:val="00014D48"/>
    <w:rsid w:val="00033F49"/>
    <w:rsid w:val="002F4C14"/>
    <w:rsid w:val="003676F9"/>
    <w:rsid w:val="003A21F3"/>
    <w:rsid w:val="004E5E53"/>
    <w:rsid w:val="00615EE9"/>
    <w:rsid w:val="009D129F"/>
    <w:rsid w:val="00C4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988316"/>
  <w15:docId w15:val="{D4828321-3F11-9647-BF13-BB0249F2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stitutotoscanini@pec.it" TargetMode="External"/><Relationship Id="rId2" Type="http://schemas.openxmlformats.org/officeDocument/2006/relationships/hyperlink" Target="mailto:segreteria@istitutomusicale.it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luca.nostro@fastwebnet.it</cp:lastModifiedBy>
  <cp:revision>7</cp:revision>
  <dcterms:created xsi:type="dcterms:W3CDTF">2021-09-21T13:05:00Z</dcterms:created>
  <dcterms:modified xsi:type="dcterms:W3CDTF">2021-10-12T12:41:00Z</dcterms:modified>
</cp:coreProperties>
</file>