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BA" w:rsidRDefault="00A33DBA" w:rsidP="00A33DBA">
      <w:pPr>
        <w:jc w:val="center"/>
        <w:rPr>
          <w:sz w:val="24"/>
          <w:szCs w:val="24"/>
        </w:rPr>
      </w:pPr>
      <w:r>
        <w:rPr>
          <w:noProof/>
        </w:rPr>
        <w:drawing>
          <wp:inline distT="0" distB="0" distL="0" distR="0" wp14:anchorId="0EB78D69" wp14:editId="32B8AF24">
            <wp:extent cx="733425" cy="676275"/>
            <wp:effectExtent l="0" t="0" r="0" b="0"/>
            <wp:docPr id="2" name="image1.png" descr="https://lh4.googleusercontent.com/NX2yxSfweWLLW2a1EV-z9gVOOEvvvpBQs9ZTXoUTi4UAhQsutVsKkL3lfOdPLKPskkj7PIo6aIoJM0jZ69ziH8m1X-raPgXyUNBkJa1Sia1fCao5lBVJ0QLw2XJ4db-nPS4p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ttps://lh4.googleusercontent.com/NX2yxSfweWLLW2a1EV-z9gVOOEvvvpBQs9ZTXoUTi4UAhQsutVsKkL3lfOdPLKPskkj7PIo6aIoJM0jZ69ziH8m1X-raPgXyUNBkJa1Sia1fCao5lBVJ0QLw2XJ4db-nPS4pDFA"/>
                    <pic:cNvPicPr>
                      <a:picLocks noChangeAspect="1" noChangeArrowheads="1"/>
                    </pic:cNvPicPr>
                  </pic:nvPicPr>
                  <pic:blipFill>
                    <a:blip r:embed="rId5"/>
                    <a:stretch>
                      <a:fillRect/>
                    </a:stretch>
                  </pic:blipFill>
                  <pic:spPr bwMode="auto">
                    <a:xfrm>
                      <a:off x="0" y="0"/>
                      <a:ext cx="733425" cy="676275"/>
                    </a:xfrm>
                    <a:prstGeom prst="rect">
                      <a:avLst/>
                    </a:prstGeom>
                  </pic:spPr>
                </pic:pic>
              </a:graphicData>
            </a:graphic>
          </wp:inline>
        </w:drawing>
      </w:r>
    </w:p>
    <w:p w:rsidR="00A33DBA" w:rsidRDefault="00A33DBA" w:rsidP="002D3A56">
      <w:pPr>
        <w:spacing w:after="720"/>
        <w:jc w:val="center"/>
        <w:rPr>
          <w:b/>
        </w:rPr>
      </w:pPr>
      <w:r>
        <w:rPr>
          <w:b/>
          <w:sz w:val="28"/>
          <w:szCs w:val="28"/>
        </w:rPr>
        <w:t>Ministero dell’Istruzione</w:t>
      </w:r>
      <w:r w:rsidR="005B2ADE">
        <w:rPr>
          <w:b/>
          <w:sz w:val="28"/>
          <w:szCs w:val="28"/>
        </w:rPr>
        <w:t xml:space="preserve"> e del merito</w:t>
      </w:r>
      <w:r>
        <w:rPr>
          <w:b/>
          <w:sz w:val="28"/>
          <w:szCs w:val="28"/>
        </w:rPr>
        <w:t xml:space="preserve"> </w:t>
      </w:r>
      <w:r>
        <w:rPr>
          <w:b/>
          <w:sz w:val="28"/>
          <w:szCs w:val="28"/>
        </w:rPr>
        <w:br/>
      </w:r>
      <w:r>
        <w:rPr>
          <w:b/>
        </w:rPr>
        <w:t>Convitto Nazionale Statale “G. Piazzi” Sondrio</w:t>
      </w:r>
      <w:r>
        <w:rPr>
          <w:b/>
        </w:rPr>
        <w:br/>
        <w:t>e scuole annesse</w:t>
      </w:r>
    </w:p>
    <w:p w:rsidR="00E9578B" w:rsidRPr="005B2ADE" w:rsidRDefault="00BE5980" w:rsidP="005B2ADE">
      <w:pPr>
        <w:ind w:right="567"/>
        <w:jc w:val="both"/>
        <w:rPr>
          <w:rFonts w:ascii="Times New Roman" w:hAnsi="Times New Roman" w:cs="Times New Roman"/>
          <w:b/>
          <w:sz w:val="28"/>
          <w:szCs w:val="28"/>
        </w:rPr>
      </w:pPr>
      <w:r w:rsidRPr="005B2ADE">
        <w:rPr>
          <w:rFonts w:ascii="Times New Roman" w:hAnsi="Times New Roman" w:cs="Times New Roman"/>
          <w:b/>
          <w:sz w:val="28"/>
          <w:szCs w:val="28"/>
        </w:rPr>
        <w:t xml:space="preserve">BANDO DI GARA </w:t>
      </w:r>
      <w:r w:rsidR="005B2ADE" w:rsidRPr="005B2ADE">
        <w:rPr>
          <w:rFonts w:ascii="Times New Roman" w:hAnsi="Times New Roman" w:cs="Times New Roman"/>
          <w:b/>
          <w:sz w:val="28"/>
          <w:szCs w:val="28"/>
        </w:rPr>
        <w:t xml:space="preserve">APERTA PROCEDURA ECONOMICAMENTE PIU’ CONVENIENTE BANDO FORNITURA E POSA DI CAMERETTE COMPLETE PER IL CONVITTO MASCHILE “G. PIAZZI” DI SONDRIO, C.I.G. </w:t>
      </w:r>
      <w:r w:rsidR="005B2ADE" w:rsidRPr="00F46FE3">
        <w:rPr>
          <w:rFonts w:ascii="Times New Roman" w:hAnsi="Times New Roman" w:cs="Times New Roman"/>
          <w:b/>
          <w:sz w:val="28"/>
          <w:szCs w:val="28"/>
        </w:rPr>
        <w:t>n.</w:t>
      </w:r>
      <w:r w:rsidR="00F46FE3">
        <w:rPr>
          <w:rFonts w:ascii="Times New Roman" w:hAnsi="Times New Roman" w:cs="Times New Roman"/>
          <w:b/>
          <w:sz w:val="28"/>
          <w:szCs w:val="28"/>
        </w:rPr>
        <w:t xml:space="preserve"> </w:t>
      </w:r>
      <w:r w:rsidR="00F46FE3" w:rsidRPr="00F46FE3">
        <w:rPr>
          <w:rFonts w:ascii="Times New Roman" w:hAnsi="Times New Roman" w:cs="Times New Roman"/>
          <w:b/>
          <w:sz w:val="28"/>
          <w:szCs w:val="28"/>
        </w:rPr>
        <w:t>9917103C47</w:t>
      </w:r>
      <w:r w:rsidR="005B2ADE" w:rsidRPr="00F46FE3">
        <w:rPr>
          <w:rFonts w:ascii="Times New Roman" w:hAnsi="Times New Roman" w:cs="Times New Roman"/>
          <w:b/>
          <w:sz w:val="28"/>
          <w:szCs w:val="28"/>
        </w:rPr>
        <w:t xml:space="preserve"> </w:t>
      </w:r>
      <w:r w:rsidR="003B0798" w:rsidRPr="005B2ADE">
        <w:rPr>
          <w:rFonts w:ascii="Times New Roman" w:hAnsi="Times New Roman" w:cs="Times New Roman"/>
          <w:b/>
          <w:sz w:val="28"/>
          <w:szCs w:val="28"/>
          <w:lang w:eastAsia="en-US"/>
        </w:rPr>
        <w:t xml:space="preserve">PER UN IMPORTO PARI AD </w:t>
      </w:r>
      <w:r w:rsidR="003B0798" w:rsidRPr="00D34E78">
        <w:rPr>
          <w:rFonts w:ascii="Times New Roman" w:hAnsi="Times New Roman" w:cs="Times New Roman"/>
          <w:b/>
          <w:sz w:val="28"/>
          <w:szCs w:val="28"/>
          <w:lang w:eastAsia="en-US"/>
        </w:rPr>
        <w:t>€</w:t>
      </w:r>
      <w:r w:rsidR="00364362" w:rsidRPr="00D34E78">
        <w:rPr>
          <w:rFonts w:ascii="Times New Roman" w:hAnsi="Times New Roman" w:cs="Times New Roman"/>
          <w:b/>
          <w:sz w:val="28"/>
          <w:szCs w:val="28"/>
          <w:lang w:eastAsia="en-US"/>
        </w:rPr>
        <w:t xml:space="preserve"> </w:t>
      </w:r>
      <w:r w:rsidR="00963FC7" w:rsidRPr="00D34E78">
        <w:rPr>
          <w:rFonts w:ascii="Times New Roman" w:hAnsi="Times New Roman" w:cs="Times New Roman"/>
          <w:b/>
          <w:sz w:val="28"/>
          <w:szCs w:val="28"/>
          <w:lang w:eastAsia="en-US"/>
        </w:rPr>
        <w:t>73.200,00</w:t>
      </w:r>
      <w:r w:rsidRPr="00D34E78">
        <w:rPr>
          <w:rFonts w:ascii="Times New Roman" w:hAnsi="Times New Roman" w:cs="Times New Roman"/>
          <w:b/>
          <w:sz w:val="28"/>
          <w:szCs w:val="28"/>
          <w:lang w:eastAsia="en-US"/>
        </w:rPr>
        <w:t xml:space="preserve"> </w:t>
      </w:r>
      <w:r w:rsidR="003B0798" w:rsidRPr="00D34E78">
        <w:rPr>
          <w:rFonts w:ascii="Times New Roman" w:hAnsi="Times New Roman" w:cs="Times New Roman"/>
          <w:b/>
          <w:sz w:val="28"/>
          <w:szCs w:val="28"/>
          <w:lang w:eastAsia="en-US"/>
        </w:rPr>
        <w:t>IVA</w:t>
      </w:r>
      <w:r w:rsidRPr="00D34E78">
        <w:rPr>
          <w:rFonts w:ascii="Times New Roman" w:hAnsi="Times New Roman" w:cs="Times New Roman"/>
          <w:b/>
          <w:sz w:val="28"/>
          <w:szCs w:val="28"/>
          <w:lang w:eastAsia="en-US"/>
        </w:rPr>
        <w:t xml:space="preserve"> INCLUSA</w:t>
      </w:r>
      <w:r w:rsidR="002F595B" w:rsidRPr="00D34E78">
        <w:rPr>
          <w:rFonts w:ascii="Times New Roman" w:hAnsi="Times New Roman" w:cs="Times New Roman"/>
          <w:b/>
          <w:sz w:val="28"/>
          <w:szCs w:val="28"/>
          <w:lang w:eastAsia="en-US"/>
        </w:rPr>
        <w:t>.</w:t>
      </w:r>
    </w:p>
    <w:p w:rsidR="005B2ADE" w:rsidRDefault="005B2ADE" w:rsidP="00414EA3">
      <w:pPr>
        <w:pStyle w:val="Titolo1"/>
        <w:rPr>
          <w:u w:val="single"/>
        </w:rPr>
      </w:pPr>
      <w:bookmarkStart w:id="0" w:name="_GoBack"/>
      <w:bookmarkEnd w:id="0"/>
    </w:p>
    <w:p w:rsidR="00E6172E" w:rsidRPr="005B2ADE" w:rsidRDefault="00E6172E" w:rsidP="00414EA3">
      <w:pPr>
        <w:pStyle w:val="Titolo1"/>
        <w:rPr>
          <w:rFonts w:ascii="Times New Roman" w:hAnsi="Times New Roman" w:cs="Times New Roman"/>
        </w:rPr>
      </w:pPr>
      <w:r w:rsidRPr="005B2ADE">
        <w:rPr>
          <w:rFonts w:ascii="Times New Roman" w:hAnsi="Times New Roman" w:cs="Times New Roman"/>
          <w:u w:val="single"/>
        </w:rPr>
        <w:t>Dichiarazione integrativa al DGUE</w:t>
      </w:r>
    </w:p>
    <w:p w:rsidR="00E84775" w:rsidRPr="005B2ADE" w:rsidRDefault="00E84775" w:rsidP="00414EA3">
      <w:pPr>
        <w:pStyle w:val="Corpotesto"/>
        <w:spacing w:before="207"/>
        <w:ind w:left="1344" w:right="1411"/>
        <w:jc w:val="center"/>
        <w:rPr>
          <w:rFonts w:ascii="Times New Roman" w:hAnsi="Times New Roman" w:cs="Times New Roman"/>
          <w:lang w:val="en-US"/>
        </w:rPr>
      </w:pPr>
      <w:r w:rsidRPr="005B2ADE">
        <w:rPr>
          <w:rFonts w:ascii="Times New Roman" w:hAnsi="Times New Roman" w:cs="Times New Roman"/>
          <w:lang w:val="en-US"/>
        </w:rPr>
        <w:t xml:space="preserve">Art. 80 comma 1, </w:t>
      </w:r>
      <w:proofErr w:type="spellStart"/>
      <w:r w:rsidRPr="005B2ADE">
        <w:rPr>
          <w:rFonts w:ascii="Times New Roman" w:hAnsi="Times New Roman" w:cs="Times New Roman"/>
          <w:lang w:val="en-US"/>
        </w:rPr>
        <w:t>lett.b-bis</w:t>
      </w:r>
      <w:proofErr w:type="spellEnd"/>
      <w:r w:rsidR="00F04073" w:rsidRPr="005B2ADE">
        <w:rPr>
          <w:rFonts w:ascii="Times New Roman" w:hAnsi="Times New Roman" w:cs="Times New Roman"/>
          <w:lang w:val="en-US"/>
        </w:rPr>
        <w:t>)</w:t>
      </w:r>
      <w:r w:rsidRPr="005B2ADE">
        <w:rPr>
          <w:rFonts w:ascii="Times New Roman" w:hAnsi="Times New Roman" w:cs="Times New Roman"/>
          <w:lang w:val="en-US"/>
        </w:rPr>
        <w:t xml:space="preserve"> </w:t>
      </w:r>
      <w:proofErr w:type="spellStart"/>
      <w:r w:rsidRPr="005B2ADE">
        <w:rPr>
          <w:rFonts w:ascii="Times New Roman" w:hAnsi="Times New Roman" w:cs="Times New Roman"/>
          <w:lang w:val="en-US"/>
        </w:rPr>
        <w:t>D.Lgs</w:t>
      </w:r>
      <w:proofErr w:type="spellEnd"/>
      <w:r w:rsidRPr="005B2ADE">
        <w:rPr>
          <w:rFonts w:ascii="Times New Roman" w:hAnsi="Times New Roman" w:cs="Times New Roman"/>
          <w:lang w:val="en-US"/>
        </w:rPr>
        <w:t xml:space="preserve"> 50/2016</w:t>
      </w:r>
    </w:p>
    <w:p w:rsidR="006677D9" w:rsidRPr="005B2ADE" w:rsidRDefault="00E6172E" w:rsidP="00414EA3">
      <w:pPr>
        <w:pStyle w:val="Corpotesto"/>
        <w:spacing w:before="207"/>
        <w:ind w:left="1344" w:right="1411"/>
        <w:jc w:val="center"/>
        <w:rPr>
          <w:rFonts w:ascii="Times New Roman" w:hAnsi="Times New Roman" w:cs="Times New Roman"/>
          <w:lang w:val="en-US"/>
        </w:rPr>
      </w:pPr>
      <w:r w:rsidRPr="005B2ADE">
        <w:rPr>
          <w:rFonts w:ascii="Times New Roman" w:hAnsi="Times New Roman" w:cs="Times New Roman"/>
          <w:lang w:val="en-US"/>
        </w:rPr>
        <w:t>Art. 80</w:t>
      </w:r>
      <w:r w:rsidR="006677D9" w:rsidRPr="005B2ADE">
        <w:rPr>
          <w:rFonts w:ascii="Times New Roman" w:hAnsi="Times New Roman" w:cs="Times New Roman"/>
          <w:lang w:val="en-US"/>
        </w:rPr>
        <w:t>,</w:t>
      </w:r>
      <w:r w:rsidRPr="005B2ADE">
        <w:rPr>
          <w:rFonts w:ascii="Times New Roman" w:hAnsi="Times New Roman" w:cs="Times New Roman"/>
          <w:lang w:val="en-US"/>
        </w:rPr>
        <w:t xml:space="preserve"> comma 5</w:t>
      </w:r>
      <w:proofErr w:type="gramStart"/>
      <w:r w:rsidR="006677D9" w:rsidRPr="005B2ADE">
        <w:rPr>
          <w:rFonts w:ascii="Times New Roman" w:hAnsi="Times New Roman" w:cs="Times New Roman"/>
          <w:lang w:val="en-US"/>
        </w:rPr>
        <w:t>,</w:t>
      </w:r>
      <w:r w:rsidRPr="005B2ADE">
        <w:rPr>
          <w:rFonts w:ascii="Times New Roman" w:hAnsi="Times New Roman" w:cs="Times New Roman"/>
          <w:lang w:val="en-US"/>
        </w:rPr>
        <w:t xml:space="preserve"> </w:t>
      </w:r>
      <w:r w:rsidR="006677D9" w:rsidRPr="005B2ADE">
        <w:rPr>
          <w:rFonts w:ascii="Times New Roman" w:hAnsi="Times New Roman" w:cs="Times New Roman"/>
          <w:lang w:val="en-US"/>
        </w:rPr>
        <w:t xml:space="preserve"> </w:t>
      </w:r>
      <w:proofErr w:type="spellStart"/>
      <w:r w:rsidR="006677D9" w:rsidRPr="005B2ADE">
        <w:rPr>
          <w:rFonts w:ascii="Times New Roman" w:hAnsi="Times New Roman" w:cs="Times New Roman"/>
          <w:lang w:val="en-US"/>
        </w:rPr>
        <w:t>lett</w:t>
      </w:r>
      <w:proofErr w:type="spellEnd"/>
      <w:proofErr w:type="gramEnd"/>
      <w:r w:rsidR="006677D9" w:rsidRPr="005B2ADE">
        <w:rPr>
          <w:rFonts w:ascii="Times New Roman" w:hAnsi="Times New Roman" w:cs="Times New Roman"/>
          <w:lang w:val="en-US"/>
        </w:rPr>
        <w:t xml:space="preserve">. </w:t>
      </w:r>
      <w:r w:rsidR="00F1256D" w:rsidRPr="005B2ADE">
        <w:rPr>
          <w:rFonts w:ascii="Times New Roman" w:hAnsi="Times New Roman" w:cs="Times New Roman"/>
          <w:lang w:val="en-US"/>
        </w:rPr>
        <w:t xml:space="preserve">c), </w:t>
      </w:r>
      <w:r w:rsidR="006677D9" w:rsidRPr="005B2ADE">
        <w:rPr>
          <w:rFonts w:ascii="Times New Roman" w:hAnsi="Times New Roman" w:cs="Times New Roman"/>
          <w:lang w:val="en-US"/>
        </w:rPr>
        <w:t>c-</w:t>
      </w:r>
      <w:proofErr w:type="spellStart"/>
      <w:r w:rsidR="006677D9" w:rsidRPr="005B2ADE">
        <w:rPr>
          <w:rFonts w:ascii="Times New Roman" w:hAnsi="Times New Roman" w:cs="Times New Roman"/>
          <w:lang w:val="en-US"/>
        </w:rPr>
        <w:t>bis</w:t>
      </w:r>
      <w:proofErr w:type="spellEnd"/>
      <w:r w:rsidR="00F1256D" w:rsidRPr="005B2ADE">
        <w:rPr>
          <w:rFonts w:ascii="Times New Roman" w:hAnsi="Times New Roman" w:cs="Times New Roman"/>
          <w:lang w:val="en-US"/>
        </w:rPr>
        <w:t>)</w:t>
      </w:r>
      <w:r w:rsidR="006677D9" w:rsidRPr="005B2ADE">
        <w:rPr>
          <w:rFonts w:ascii="Times New Roman" w:hAnsi="Times New Roman" w:cs="Times New Roman"/>
          <w:lang w:val="en-US"/>
        </w:rPr>
        <w:t>, c-</w:t>
      </w:r>
      <w:proofErr w:type="spellStart"/>
      <w:r w:rsidR="006677D9" w:rsidRPr="005B2ADE">
        <w:rPr>
          <w:rFonts w:ascii="Times New Roman" w:hAnsi="Times New Roman" w:cs="Times New Roman"/>
          <w:lang w:val="en-US"/>
        </w:rPr>
        <w:t>ter</w:t>
      </w:r>
      <w:proofErr w:type="spellEnd"/>
      <w:proofErr w:type="gramStart"/>
      <w:r w:rsidR="00F1256D" w:rsidRPr="005B2ADE">
        <w:rPr>
          <w:rFonts w:ascii="Times New Roman" w:hAnsi="Times New Roman" w:cs="Times New Roman"/>
          <w:lang w:val="en-US"/>
        </w:rPr>
        <w:t>)</w:t>
      </w:r>
      <w:r w:rsidR="006677D9" w:rsidRPr="005B2ADE">
        <w:rPr>
          <w:rFonts w:ascii="Times New Roman" w:hAnsi="Times New Roman" w:cs="Times New Roman"/>
          <w:lang w:val="en-US"/>
        </w:rPr>
        <w:t xml:space="preserve"> </w:t>
      </w:r>
      <w:r w:rsidRPr="005B2ADE">
        <w:rPr>
          <w:rFonts w:ascii="Times New Roman" w:hAnsi="Times New Roman" w:cs="Times New Roman"/>
          <w:lang w:val="en-US"/>
        </w:rPr>
        <w:t xml:space="preserve"> </w:t>
      </w:r>
      <w:proofErr w:type="spellStart"/>
      <w:r w:rsidRPr="005B2ADE">
        <w:rPr>
          <w:rFonts w:ascii="Times New Roman" w:hAnsi="Times New Roman" w:cs="Times New Roman"/>
          <w:lang w:val="en-US"/>
        </w:rPr>
        <w:t>D.Lgs</w:t>
      </w:r>
      <w:proofErr w:type="spellEnd"/>
      <w:proofErr w:type="gramEnd"/>
      <w:r w:rsidRPr="005B2ADE">
        <w:rPr>
          <w:rFonts w:ascii="Times New Roman" w:hAnsi="Times New Roman" w:cs="Times New Roman"/>
          <w:lang w:val="en-US"/>
        </w:rPr>
        <w:t xml:space="preserve"> 50/2016</w:t>
      </w:r>
    </w:p>
    <w:p w:rsidR="00E6172E" w:rsidRPr="005B2ADE" w:rsidRDefault="006677D9" w:rsidP="00414EA3">
      <w:pPr>
        <w:pStyle w:val="Corpotesto"/>
        <w:spacing w:before="207"/>
        <w:ind w:left="1344" w:right="1411"/>
        <w:jc w:val="center"/>
        <w:rPr>
          <w:rFonts w:ascii="Times New Roman" w:hAnsi="Times New Roman" w:cs="Times New Roman"/>
          <w:lang w:val="en-US"/>
        </w:rPr>
      </w:pPr>
      <w:r w:rsidRPr="005B2ADE">
        <w:rPr>
          <w:rFonts w:ascii="Times New Roman" w:hAnsi="Times New Roman" w:cs="Times New Roman"/>
          <w:lang w:val="en-US"/>
        </w:rPr>
        <w:t>Art. 80 comma 5</w:t>
      </w:r>
      <w:r w:rsidR="00E87D94" w:rsidRPr="005B2ADE">
        <w:rPr>
          <w:rFonts w:ascii="Times New Roman" w:hAnsi="Times New Roman" w:cs="Times New Roman"/>
          <w:lang w:val="en-US"/>
        </w:rPr>
        <w:t>,</w:t>
      </w:r>
      <w:r w:rsidRPr="005B2ADE">
        <w:rPr>
          <w:rFonts w:ascii="Times New Roman" w:hAnsi="Times New Roman" w:cs="Times New Roman"/>
          <w:lang w:val="en-US"/>
        </w:rPr>
        <w:t xml:space="preserve"> </w:t>
      </w:r>
      <w:proofErr w:type="spellStart"/>
      <w:r w:rsidRPr="005B2ADE">
        <w:rPr>
          <w:rFonts w:ascii="Times New Roman" w:hAnsi="Times New Roman" w:cs="Times New Roman"/>
          <w:lang w:val="en-US"/>
        </w:rPr>
        <w:t>lett.f</w:t>
      </w:r>
      <w:proofErr w:type="spellEnd"/>
      <w:r w:rsidRPr="005B2ADE">
        <w:rPr>
          <w:rFonts w:ascii="Times New Roman" w:hAnsi="Times New Roman" w:cs="Times New Roman"/>
          <w:lang w:val="en-US"/>
        </w:rPr>
        <w:t xml:space="preserve"> </w:t>
      </w:r>
      <w:proofErr w:type="spellStart"/>
      <w:r w:rsidRPr="005B2ADE">
        <w:rPr>
          <w:rFonts w:ascii="Times New Roman" w:hAnsi="Times New Roman" w:cs="Times New Roman"/>
          <w:lang w:val="en-US"/>
        </w:rPr>
        <w:t>bis</w:t>
      </w:r>
      <w:proofErr w:type="spellEnd"/>
      <w:r w:rsidR="00F1256D" w:rsidRPr="005B2ADE">
        <w:rPr>
          <w:rFonts w:ascii="Times New Roman" w:hAnsi="Times New Roman" w:cs="Times New Roman"/>
          <w:lang w:val="en-US"/>
        </w:rPr>
        <w:t>)</w:t>
      </w:r>
      <w:r w:rsidR="00E87D94" w:rsidRPr="005B2ADE">
        <w:rPr>
          <w:rFonts w:ascii="Times New Roman" w:hAnsi="Times New Roman" w:cs="Times New Roman"/>
          <w:lang w:val="en-US"/>
        </w:rPr>
        <w:t>,</w:t>
      </w:r>
      <w:r w:rsidRPr="005B2ADE">
        <w:rPr>
          <w:rFonts w:ascii="Times New Roman" w:hAnsi="Times New Roman" w:cs="Times New Roman"/>
          <w:lang w:val="en-US"/>
        </w:rPr>
        <w:t xml:space="preserve"> f </w:t>
      </w:r>
      <w:proofErr w:type="spellStart"/>
      <w:r w:rsidRPr="005B2ADE">
        <w:rPr>
          <w:rFonts w:ascii="Times New Roman" w:hAnsi="Times New Roman" w:cs="Times New Roman"/>
          <w:lang w:val="en-US"/>
        </w:rPr>
        <w:t>ter</w:t>
      </w:r>
      <w:proofErr w:type="spellEnd"/>
      <w:r w:rsidR="00F1256D" w:rsidRPr="005B2ADE">
        <w:rPr>
          <w:rFonts w:ascii="Times New Roman" w:hAnsi="Times New Roman" w:cs="Times New Roman"/>
          <w:lang w:val="en-US"/>
        </w:rPr>
        <w:t>)</w:t>
      </w:r>
      <w:r w:rsidRPr="005B2ADE">
        <w:rPr>
          <w:rFonts w:ascii="Times New Roman" w:hAnsi="Times New Roman" w:cs="Times New Roman"/>
          <w:lang w:val="en-US"/>
        </w:rPr>
        <w:t xml:space="preserve"> </w:t>
      </w:r>
      <w:proofErr w:type="spellStart"/>
      <w:r w:rsidRPr="005B2ADE">
        <w:rPr>
          <w:rFonts w:ascii="Times New Roman" w:hAnsi="Times New Roman" w:cs="Times New Roman"/>
          <w:lang w:val="en-US"/>
        </w:rPr>
        <w:t>D.Lgs</w:t>
      </w:r>
      <w:proofErr w:type="spellEnd"/>
      <w:r w:rsidRPr="005B2ADE">
        <w:rPr>
          <w:rFonts w:ascii="Times New Roman" w:hAnsi="Times New Roman" w:cs="Times New Roman"/>
          <w:lang w:val="en-US"/>
        </w:rPr>
        <w:t xml:space="preserve"> 50/2016</w:t>
      </w:r>
    </w:p>
    <w:p w:rsidR="00D1622E" w:rsidRPr="006677D9" w:rsidRDefault="00D1622E" w:rsidP="00414EA3">
      <w:pPr>
        <w:pStyle w:val="Corpotesto"/>
        <w:spacing w:before="207"/>
        <w:ind w:left="1344" w:right="1411"/>
        <w:jc w:val="center"/>
        <w:rPr>
          <w:lang w:val="en-US"/>
        </w:rPr>
      </w:pPr>
    </w:p>
    <w:p w:rsidR="00E6172E" w:rsidRPr="005B2ADE" w:rsidRDefault="00D1622E" w:rsidP="00481B45">
      <w:pPr>
        <w:pStyle w:val="Corpotesto"/>
        <w:rPr>
          <w:rFonts w:ascii="Times New Roman" w:hAnsi="Times New Roman" w:cs="Times New Roman"/>
        </w:rPr>
      </w:pPr>
      <w:r w:rsidRPr="005B2ADE">
        <w:rPr>
          <w:rFonts w:ascii="Times New Roman" w:hAnsi="Times New Roman" w:cs="Times New Roman"/>
          <w:b/>
        </w:rPr>
        <w:t>OGGETTO DELLA GARA</w:t>
      </w:r>
      <w:r w:rsidRPr="005B2ADE">
        <w:rPr>
          <w:rFonts w:ascii="Times New Roman" w:hAnsi="Times New Roman" w:cs="Times New Roman"/>
        </w:rPr>
        <w:t>:</w:t>
      </w:r>
    </w:p>
    <w:p w:rsidR="00BE5980" w:rsidRPr="005B2ADE" w:rsidRDefault="00BE5980" w:rsidP="00BE5980">
      <w:pPr>
        <w:ind w:right="567"/>
        <w:jc w:val="both"/>
        <w:rPr>
          <w:rFonts w:ascii="Times New Roman" w:hAnsi="Times New Roman" w:cs="Times New Roman"/>
          <w:b/>
          <w:lang w:eastAsia="en-US"/>
        </w:rPr>
      </w:pPr>
      <w:r w:rsidRPr="005B2ADE">
        <w:rPr>
          <w:rFonts w:ascii="Times New Roman" w:hAnsi="Times New Roman" w:cs="Times New Roman"/>
          <w:b/>
          <w:lang w:eastAsia="en-US"/>
        </w:rPr>
        <w:tab/>
      </w:r>
      <w:r w:rsidRPr="005B2ADE">
        <w:rPr>
          <w:rFonts w:ascii="Times New Roman" w:hAnsi="Times New Roman" w:cs="Times New Roman"/>
          <w:b/>
          <w:lang w:eastAsia="en-US"/>
        </w:rPr>
        <w:tab/>
      </w:r>
      <w:r w:rsidRPr="005B2ADE">
        <w:rPr>
          <w:rFonts w:ascii="Times New Roman" w:hAnsi="Times New Roman" w:cs="Times New Roman"/>
          <w:b/>
          <w:lang w:eastAsia="en-US"/>
        </w:rPr>
        <w:tab/>
      </w:r>
      <w:r w:rsidRPr="005B2ADE">
        <w:rPr>
          <w:rFonts w:ascii="Times New Roman" w:hAnsi="Times New Roman" w:cs="Times New Roman"/>
          <w:b/>
          <w:lang w:eastAsia="en-US"/>
        </w:rPr>
        <w:tab/>
      </w:r>
      <w:r w:rsidRPr="005B2ADE">
        <w:rPr>
          <w:rFonts w:ascii="Times New Roman" w:hAnsi="Times New Roman" w:cs="Times New Roman"/>
          <w:b/>
          <w:lang w:eastAsia="en-US"/>
        </w:rPr>
        <w:tab/>
      </w:r>
      <w:r w:rsidRPr="005B2ADE">
        <w:rPr>
          <w:rFonts w:ascii="Times New Roman" w:hAnsi="Times New Roman" w:cs="Times New Roman"/>
          <w:b/>
          <w:lang w:eastAsia="en-US"/>
        </w:rPr>
        <w:tab/>
      </w:r>
      <w:r w:rsidRPr="005B2ADE">
        <w:rPr>
          <w:rFonts w:ascii="Times New Roman" w:hAnsi="Times New Roman" w:cs="Times New Roman"/>
          <w:b/>
          <w:lang w:eastAsia="en-US"/>
        </w:rPr>
        <w:tab/>
      </w:r>
      <w:r w:rsidRPr="005B2ADE">
        <w:rPr>
          <w:rFonts w:ascii="Times New Roman" w:hAnsi="Times New Roman" w:cs="Times New Roman"/>
          <w:b/>
          <w:lang w:eastAsia="en-US"/>
        </w:rPr>
        <w:tab/>
      </w:r>
      <w:r w:rsidRPr="005B2ADE">
        <w:rPr>
          <w:rFonts w:ascii="Times New Roman" w:hAnsi="Times New Roman" w:cs="Times New Roman"/>
          <w:b/>
          <w:lang w:eastAsia="en-US"/>
        </w:rPr>
        <w:tab/>
      </w:r>
      <w:r w:rsidRPr="005B2ADE">
        <w:rPr>
          <w:rFonts w:ascii="Times New Roman" w:hAnsi="Times New Roman" w:cs="Times New Roman"/>
          <w:b/>
          <w:lang w:eastAsia="en-US"/>
        </w:rPr>
        <w:tab/>
      </w:r>
    </w:p>
    <w:p w:rsidR="00D1622E" w:rsidRPr="005B2ADE" w:rsidRDefault="00BE5980" w:rsidP="005B2ADE">
      <w:pPr>
        <w:ind w:right="567"/>
        <w:jc w:val="both"/>
        <w:rPr>
          <w:rFonts w:ascii="Times New Roman" w:hAnsi="Times New Roman" w:cs="Times New Roman"/>
          <w:b/>
          <w:sz w:val="24"/>
          <w:szCs w:val="24"/>
          <w:lang w:eastAsia="en-US"/>
        </w:rPr>
      </w:pPr>
      <w:r w:rsidRPr="005B2ADE">
        <w:rPr>
          <w:rFonts w:ascii="Times New Roman" w:hAnsi="Times New Roman" w:cs="Times New Roman"/>
          <w:b/>
          <w:sz w:val="24"/>
          <w:szCs w:val="24"/>
        </w:rPr>
        <w:t xml:space="preserve">BANDO DI GARA </w:t>
      </w:r>
      <w:r w:rsidR="005B2ADE" w:rsidRPr="005B2ADE">
        <w:rPr>
          <w:rFonts w:ascii="Times New Roman" w:hAnsi="Times New Roman" w:cs="Times New Roman"/>
          <w:b/>
          <w:sz w:val="24"/>
          <w:szCs w:val="24"/>
        </w:rPr>
        <w:t xml:space="preserve">APERTA PROCEDURA ECONOMICAMENTE PIU’ CONVENIENTE BANDO FORNITURA E POSA DI CAMERETTE COMPLETE PER IL CONVITTO MASCHILE “G. PIAZZI” DI SONDRIO, C.I.G. n. </w:t>
      </w:r>
      <w:r w:rsidR="00F46FE3" w:rsidRPr="00F46FE3">
        <w:rPr>
          <w:rFonts w:ascii="Times New Roman" w:hAnsi="Times New Roman" w:cs="Times New Roman"/>
          <w:b/>
          <w:sz w:val="24"/>
          <w:szCs w:val="24"/>
        </w:rPr>
        <w:t>9917103C47</w:t>
      </w:r>
      <w:r w:rsidR="005B2ADE" w:rsidRPr="005B2ADE">
        <w:rPr>
          <w:rFonts w:ascii="Times New Roman" w:hAnsi="Times New Roman" w:cs="Times New Roman"/>
          <w:b/>
          <w:sz w:val="24"/>
          <w:szCs w:val="24"/>
        </w:rPr>
        <w:t xml:space="preserve"> PER UN IMPORTO PARI AD € </w:t>
      </w:r>
      <w:r w:rsidR="00963FC7">
        <w:rPr>
          <w:rFonts w:ascii="Times New Roman" w:hAnsi="Times New Roman" w:cs="Times New Roman"/>
          <w:b/>
          <w:sz w:val="24"/>
          <w:szCs w:val="24"/>
        </w:rPr>
        <w:t>73.200</w:t>
      </w:r>
      <w:r w:rsidR="005B2ADE" w:rsidRPr="005B2ADE">
        <w:rPr>
          <w:rFonts w:ascii="Times New Roman" w:hAnsi="Times New Roman" w:cs="Times New Roman"/>
          <w:b/>
          <w:sz w:val="24"/>
          <w:szCs w:val="24"/>
        </w:rPr>
        <w:t>,00 IVA INCLUSA.</w:t>
      </w:r>
    </w:p>
    <w:p w:rsidR="00E6172E" w:rsidRDefault="00E6172E" w:rsidP="00FB10B8">
      <w:pPr>
        <w:pStyle w:val="Corpotesto"/>
        <w:spacing w:before="204" w:line="247" w:lineRule="exact"/>
        <w:ind w:left="284" w:right="-835"/>
        <w:jc w:val="both"/>
      </w:pPr>
      <w:r>
        <w:t>Il sottoscritto/a……………………………</w:t>
      </w:r>
      <w:proofErr w:type="gramStart"/>
      <w:r w:rsidR="00FB10B8">
        <w:t>…….</w:t>
      </w:r>
      <w:proofErr w:type="gramEnd"/>
      <w:r w:rsidR="00FB10B8">
        <w:t xml:space="preserve">nato/a il………………………………… </w:t>
      </w:r>
    </w:p>
    <w:p w:rsidR="00E6172E" w:rsidRDefault="00E6172E" w:rsidP="00FB10B8">
      <w:pPr>
        <w:pStyle w:val="Corpotesto"/>
        <w:spacing w:line="247" w:lineRule="exact"/>
        <w:ind w:left="212" w:right="-835"/>
        <w:jc w:val="both"/>
      </w:pPr>
      <w:proofErr w:type="gramStart"/>
      <w:r>
        <w:t>a</w:t>
      </w:r>
      <w:proofErr w:type="gramEnd"/>
      <w:r>
        <w:t xml:space="preserve">………………….nella qualità di </w:t>
      </w:r>
      <w:r w:rsidR="00FB10B8">
        <w:t>.</w:t>
      </w:r>
      <w:r>
        <w:t>…………</w:t>
      </w:r>
      <w:r w:rsidR="00FB10B8">
        <w:t>……………..dell’Impresa…………………</w:t>
      </w:r>
      <w:r w:rsidR="00414EA3">
        <w:t>……………</w:t>
      </w:r>
    </w:p>
    <w:p w:rsidR="00E6172E" w:rsidRDefault="00E6172E" w:rsidP="00414EA3">
      <w:pPr>
        <w:pStyle w:val="Corpotesto"/>
        <w:spacing w:line="247" w:lineRule="exact"/>
        <w:ind w:left="212"/>
        <w:jc w:val="both"/>
      </w:pPr>
      <w:proofErr w:type="gramStart"/>
      <w:r>
        <w:t>con</w:t>
      </w:r>
      <w:proofErr w:type="gramEnd"/>
      <w:r>
        <w:t xml:space="preserve"> sede in ………….……………………………………………….………………………………..……</w:t>
      </w:r>
      <w:r w:rsidR="002A45D0">
        <w:t>………………</w:t>
      </w:r>
    </w:p>
    <w:p w:rsidR="00E6172E" w:rsidRDefault="00E6172E" w:rsidP="00414EA3">
      <w:pPr>
        <w:pStyle w:val="Corpotesto"/>
        <w:spacing w:line="247" w:lineRule="exact"/>
        <w:ind w:left="212"/>
        <w:jc w:val="both"/>
      </w:pPr>
      <w:proofErr w:type="gramStart"/>
      <w:r>
        <w:t>codice</w:t>
      </w:r>
      <w:proofErr w:type="gramEnd"/>
      <w:r>
        <w:t xml:space="preserve"> fiscale/partita IVA …....……….………………………………….……………..…….……............</w:t>
      </w:r>
      <w:r w:rsidR="00414EA3">
        <w:t>...............</w:t>
      </w:r>
    </w:p>
    <w:p w:rsidR="00E6172E" w:rsidRDefault="00E6172E" w:rsidP="00414EA3">
      <w:pPr>
        <w:pStyle w:val="Corpotesto"/>
        <w:ind w:left="212" w:right="224"/>
        <w:jc w:val="both"/>
      </w:pPr>
      <w:proofErr w:type="gramStart"/>
      <w:r>
        <w:t>al</w:t>
      </w:r>
      <w:proofErr w:type="gramEnd"/>
      <w:r>
        <w:t xml:space="preserve"> fine di presentare offerta per la gara in oggetto, sotto la propria responsabilità, ai sensi degli artt. 38 comma 3, 46, 47, 77-bis D.P.R. 445/2000 e successive modificazioni, consapevole delle sanzioni penali previste dall'art. 76 del precitato D.P.R. 445/2000 per le dichiarazioni mendaci e falsità in atti ivi indicate,</w:t>
      </w:r>
    </w:p>
    <w:p w:rsidR="00E6172E" w:rsidRDefault="00E6172E" w:rsidP="00414EA3">
      <w:pPr>
        <w:pStyle w:val="Corpotesto"/>
        <w:jc w:val="both"/>
        <w:rPr>
          <w:sz w:val="20"/>
          <w:szCs w:val="20"/>
        </w:rPr>
      </w:pPr>
    </w:p>
    <w:p w:rsidR="00E6172E" w:rsidRDefault="00E6172E" w:rsidP="007F565A">
      <w:pPr>
        <w:pStyle w:val="Corpotesto"/>
        <w:ind w:left="1344" w:right="1357"/>
        <w:jc w:val="center"/>
      </w:pPr>
      <w:r>
        <w:t>DICHIARA</w:t>
      </w:r>
    </w:p>
    <w:p w:rsidR="00E84775" w:rsidRDefault="00E84775" w:rsidP="00414EA3">
      <w:pPr>
        <w:pStyle w:val="Corpotesto"/>
        <w:ind w:left="1344" w:right="1357"/>
        <w:jc w:val="both"/>
      </w:pPr>
    </w:p>
    <w:p w:rsidR="00E84775" w:rsidRDefault="00E84775" w:rsidP="00414EA3">
      <w:pPr>
        <w:pStyle w:val="Corpotesto"/>
        <w:numPr>
          <w:ilvl w:val="0"/>
          <w:numId w:val="5"/>
        </w:numPr>
        <w:spacing w:line="247" w:lineRule="exact"/>
        <w:jc w:val="both"/>
      </w:pPr>
      <w:proofErr w:type="gramStart"/>
      <w:r>
        <w:t>l’inesistenza</w:t>
      </w:r>
      <w:proofErr w:type="gramEnd"/>
      <w:r>
        <w:t xml:space="preserve"> delle seguenti cause di esclusione di cui all'art. 80, comma 1, </w:t>
      </w:r>
      <w:proofErr w:type="spellStart"/>
      <w:r w:rsidRPr="00E84775">
        <w:t>lett</w:t>
      </w:r>
      <w:proofErr w:type="spellEnd"/>
      <w:r w:rsidRPr="00E84775">
        <w:t xml:space="preserve">. </w:t>
      </w:r>
      <w:r>
        <w:t>b</w:t>
      </w:r>
      <w:r w:rsidRPr="00E84775">
        <w:t xml:space="preserve">-bis)  </w:t>
      </w:r>
      <w:r>
        <w:t>D.lgs 50/2016</w:t>
      </w:r>
      <w:r w:rsidR="00BF193D">
        <w:t>:</w:t>
      </w:r>
    </w:p>
    <w:p w:rsidR="00BF193D" w:rsidRDefault="00BF193D" w:rsidP="00414EA3">
      <w:pPr>
        <w:pStyle w:val="Corpotesto"/>
        <w:numPr>
          <w:ilvl w:val="1"/>
          <w:numId w:val="5"/>
        </w:numPr>
        <w:spacing w:line="247" w:lineRule="exact"/>
        <w:jc w:val="both"/>
      </w:pPr>
      <w:proofErr w:type="gramStart"/>
      <w:r>
        <w:t>di</w:t>
      </w:r>
      <w:proofErr w:type="gramEnd"/>
      <w:r>
        <w:t xml:space="preserve"> non aver reso false comunicazioni sociali di cui agli articoli 2621 e 2622 del codice civile;</w:t>
      </w:r>
    </w:p>
    <w:p w:rsidR="00BF193D" w:rsidRDefault="00BF193D" w:rsidP="00414EA3">
      <w:pPr>
        <w:pStyle w:val="Corpotesto"/>
        <w:spacing w:line="247" w:lineRule="exact"/>
        <w:jc w:val="both"/>
      </w:pPr>
    </w:p>
    <w:p w:rsidR="00E87D94" w:rsidRDefault="00E87D94" w:rsidP="00414EA3">
      <w:pPr>
        <w:pStyle w:val="Corpotesto"/>
        <w:numPr>
          <w:ilvl w:val="0"/>
          <w:numId w:val="5"/>
        </w:numPr>
        <w:spacing w:line="247" w:lineRule="exact"/>
        <w:jc w:val="both"/>
      </w:pPr>
      <w:proofErr w:type="gramStart"/>
      <w:r>
        <w:t>l’inesistenza</w:t>
      </w:r>
      <w:proofErr w:type="gramEnd"/>
      <w:r>
        <w:t xml:space="preserve"> delle seguenti cause di esclusione di cui all'art. 80, comma 5,</w:t>
      </w:r>
      <w:r w:rsidR="00BF193D" w:rsidRPr="00BF193D">
        <w:t xml:space="preserve">  </w:t>
      </w:r>
      <w:proofErr w:type="spellStart"/>
      <w:r w:rsidR="00BF193D" w:rsidRPr="00BF193D">
        <w:t>lett</w:t>
      </w:r>
      <w:proofErr w:type="spellEnd"/>
      <w:r w:rsidR="00BF193D" w:rsidRPr="00BF193D">
        <w:t xml:space="preserve">. c), </w:t>
      </w:r>
      <w:r w:rsidRPr="00E84775">
        <w:t xml:space="preserve">c-bis), c-ter)  </w:t>
      </w:r>
      <w:r>
        <w:t>D.lgs 50/2016:</w:t>
      </w:r>
    </w:p>
    <w:p w:rsidR="00BF193D" w:rsidRP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c)</w:t>
      </w:r>
      <w:r>
        <w:t xml:space="preserve"> </w:t>
      </w:r>
      <w:r w:rsidRPr="00BF193D">
        <w:t>- di non essersi reso colpevole di gravi illeciti professionali, tali da rendere</w:t>
      </w:r>
      <w:r>
        <w:t xml:space="preserve"> </w:t>
      </w:r>
      <w:r w:rsidRPr="00BF193D">
        <w:t>dubbia la sua integrità o affidabilità;</w:t>
      </w:r>
    </w:p>
    <w:p w:rsidR="00BF193D" w:rsidRP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xml:space="preserve">. </w:t>
      </w:r>
      <w:r w:rsidR="003503C5" w:rsidRPr="002053AA">
        <w:rPr>
          <w:b/>
        </w:rPr>
        <w:t>c</w:t>
      </w:r>
      <w:r w:rsidRPr="002053AA">
        <w:rPr>
          <w:b/>
        </w:rPr>
        <w:t>-bis)</w:t>
      </w:r>
      <w:r>
        <w:t xml:space="preserve"> </w:t>
      </w:r>
      <w:r w:rsidRPr="00BF193D">
        <w:t>- di non aver tentato di influenzare indebitamente il processo decisionale della</w:t>
      </w:r>
      <w:r>
        <w:t xml:space="preserve"> </w:t>
      </w:r>
      <w:r w:rsidRPr="00BF193D">
        <w:t>stazione appaltante o di ottenere informazioni riservate a fini di proprio</w:t>
      </w:r>
      <w:r>
        <w:t xml:space="preserve"> </w:t>
      </w:r>
      <w:r w:rsidRPr="00BF193D">
        <w:t>vantaggio</w:t>
      </w:r>
      <w:r>
        <w:t>;</w:t>
      </w:r>
    </w:p>
    <w:p w:rsidR="00BF193D" w:rsidRPr="00BF193D" w:rsidRDefault="00BF193D" w:rsidP="00414EA3">
      <w:pPr>
        <w:pStyle w:val="Paragrafoelenco"/>
        <w:widowControl/>
        <w:numPr>
          <w:ilvl w:val="1"/>
          <w:numId w:val="5"/>
        </w:numPr>
        <w:adjustRightInd w:val="0"/>
        <w:jc w:val="both"/>
      </w:pPr>
      <w:proofErr w:type="gramStart"/>
      <w:r w:rsidRPr="00BF193D">
        <w:t>di</w:t>
      </w:r>
      <w:proofErr w:type="gramEnd"/>
      <w:r w:rsidRPr="00BF193D">
        <w:t xml:space="preserve"> non aver fornito, anche per negligenza, informazioni false o fuorvianti</w:t>
      </w:r>
      <w:r>
        <w:t xml:space="preserve"> </w:t>
      </w:r>
      <w:r w:rsidRPr="00BF193D">
        <w:t>suscettibili di influenzare le decisioni sull’esclusione, la selezione o</w:t>
      </w:r>
      <w:r>
        <w:t xml:space="preserve"> </w:t>
      </w:r>
      <w:r w:rsidRPr="00BF193D">
        <w:t>l’aggiudicazione;</w:t>
      </w:r>
    </w:p>
    <w:p w:rsidR="00BF193D" w:rsidRPr="00BF193D" w:rsidRDefault="00BF193D" w:rsidP="00414EA3">
      <w:pPr>
        <w:pStyle w:val="Paragrafoelenco"/>
        <w:widowControl/>
        <w:numPr>
          <w:ilvl w:val="1"/>
          <w:numId w:val="5"/>
        </w:numPr>
        <w:adjustRightInd w:val="0"/>
        <w:jc w:val="both"/>
      </w:pPr>
      <w:proofErr w:type="gramStart"/>
      <w:r w:rsidRPr="00BF193D">
        <w:t>di</w:t>
      </w:r>
      <w:proofErr w:type="gramEnd"/>
      <w:r w:rsidRPr="00BF193D">
        <w:t xml:space="preserve"> non aver omesso le informazioni dovute ai fini del corretto svolgimento</w:t>
      </w:r>
      <w:r>
        <w:t xml:space="preserve"> </w:t>
      </w:r>
      <w:r w:rsidRPr="00BF193D">
        <w:t>della procedura di selezione;</w:t>
      </w:r>
    </w:p>
    <w:p w:rsid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c-ter)</w:t>
      </w:r>
      <w:r>
        <w:t xml:space="preserve"> </w:t>
      </w:r>
      <w:r w:rsidRPr="00BF193D">
        <w:t>- di non aver commesso significative o persistenti carenze nell’esecuzione di</w:t>
      </w:r>
      <w:r>
        <w:t xml:space="preserve"> </w:t>
      </w:r>
      <w:r w:rsidRPr="00BF193D">
        <w:t>un precedente contratto di appalto che ne hanno causato la risoluzione per</w:t>
      </w:r>
      <w:r>
        <w:t xml:space="preserve"> </w:t>
      </w:r>
      <w:r w:rsidRPr="00BF193D">
        <w:t>inadempimento ovvero la condanna al risarcimento del danno o altre sanzioni</w:t>
      </w:r>
      <w:r>
        <w:t xml:space="preserve"> </w:t>
      </w:r>
      <w:r w:rsidRPr="00BF193D">
        <w:t>comparabili;</w:t>
      </w:r>
    </w:p>
    <w:p w:rsidR="00E6172E" w:rsidRDefault="00E6172E" w:rsidP="00414EA3">
      <w:pPr>
        <w:pStyle w:val="Corpotesto"/>
        <w:jc w:val="both"/>
      </w:pPr>
    </w:p>
    <w:p w:rsidR="005B2ADE" w:rsidRDefault="005B2ADE" w:rsidP="00414EA3">
      <w:pPr>
        <w:pStyle w:val="Corpotesto"/>
        <w:jc w:val="both"/>
      </w:pPr>
    </w:p>
    <w:p w:rsidR="005B2ADE" w:rsidRDefault="005B2ADE" w:rsidP="00414EA3">
      <w:pPr>
        <w:pStyle w:val="Corpotesto"/>
        <w:jc w:val="both"/>
      </w:pPr>
    </w:p>
    <w:p w:rsidR="00E6172E" w:rsidRDefault="00E6172E" w:rsidP="00414EA3">
      <w:pPr>
        <w:pStyle w:val="Corpotesto"/>
        <w:numPr>
          <w:ilvl w:val="0"/>
          <w:numId w:val="5"/>
        </w:numPr>
        <w:spacing w:line="247" w:lineRule="exact"/>
        <w:jc w:val="both"/>
      </w:pPr>
      <w:proofErr w:type="gramStart"/>
      <w:r>
        <w:t>l’inesistenza</w:t>
      </w:r>
      <w:proofErr w:type="gramEnd"/>
      <w:r>
        <w:t xml:space="preserve"> delle seguenti cause di esclusione di cui all'art. 80, comma 5, </w:t>
      </w:r>
      <w:proofErr w:type="spellStart"/>
      <w:r>
        <w:t>lett</w:t>
      </w:r>
      <w:proofErr w:type="spellEnd"/>
      <w:r>
        <w:t>. f bis) e f ter) D.lgs 50/2016:</w:t>
      </w:r>
    </w:p>
    <w:p w:rsidR="004F58DC" w:rsidRDefault="00E6172E" w:rsidP="00414EA3">
      <w:pPr>
        <w:pStyle w:val="Paragrafoelenco"/>
        <w:numPr>
          <w:ilvl w:val="0"/>
          <w:numId w:val="7"/>
        </w:numPr>
        <w:tabs>
          <w:tab w:val="left" w:pos="345"/>
        </w:tabs>
        <w:ind w:left="1418" w:right="224" w:hanging="425"/>
        <w:jc w:val="both"/>
        <w:rPr>
          <w:rFonts w:ascii="Garamond" w:hAnsi="Garamond" w:cs="Garamond"/>
        </w:rPr>
      </w:pPr>
      <w:proofErr w:type="spellStart"/>
      <w:r w:rsidRPr="004F58DC">
        <w:rPr>
          <w:rFonts w:ascii="Garamond" w:hAnsi="Garamond" w:cs="Garamond"/>
          <w:b/>
        </w:rPr>
        <w:t>lett</w:t>
      </w:r>
      <w:proofErr w:type="spellEnd"/>
      <w:r w:rsidRPr="004F58DC">
        <w:rPr>
          <w:rFonts w:ascii="Garamond" w:hAnsi="Garamond" w:cs="Garamond"/>
          <w:b/>
        </w:rPr>
        <w:t>. f-bis)</w:t>
      </w:r>
      <w:r w:rsidRPr="004F58DC">
        <w:rPr>
          <w:rFonts w:ascii="Garamond" w:hAnsi="Garamond" w:cs="Garamond"/>
        </w:rPr>
        <w:t xml:space="preserve"> </w:t>
      </w:r>
      <w:r w:rsidR="004F58DC" w:rsidRPr="004F58DC">
        <w:t>- di non aver presentato nella procedura di gara in corso e negli affidamenti di</w:t>
      </w:r>
      <w:r w:rsidR="004F58DC">
        <w:t xml:space="preserve"> </w:t>
      </w:r>
      <w:r w:rsidR="004F58DC" w:rsidRPr="004F58DC">
        <w:rPr>
          <w:rFonts w:ascii="Garamond" w:hAnsi="Garamond" w:cs="Garamond"/>
        </w:rPr>
        <w:t>subappalti documentazione o dichiarazioni non veritiere;</w:t>
      </w:r>
    </w:p>
    <w:p w:rsidR="00E6172E" w:rsidRPr="004F58DC" w:rsidRDefault="004B055B" w:rsidP="00414EA3">
      <w:pPr>
        <w:pStyle w:val="Paragrafoelenco"/>
        <w:numPr>
          <w:ilvl w:val="0"/>
          <w:numId w:val="7"/>
        </w:numPr>
        <w:tabs>
          <w:tab w:val="left" w:pos="345"/>
        </w:tabs>
        <w:ind w:left="1418" w:right="224" w:hanging="425"/>
        <w:jc w:val="both"/>
        <w:rPr>
          <w:rFonts w:ascii="Garamond" w:hAnsi="Garamond" w:cs="Garamond"/>
        </w:rPr>
      </w:pPr>
      <w:proofErr w:type="spellStart"/>
      <w:r w:rsidRPr="004F58DC">
        <w:rPr>
          <w:rFonts w:ascii="Garamond" w:hAnsi="Garamond" w:cs="Garamond"/>
          <w:b/>
        </w:rPr>
        <w:t>lett</w:t>
      </w:r>
      <w:proofErr w:type="spellEnd"/>
      <w:r w:rsidRPr="004F58DC">
        <w:rPr>
          <w:rFonts w:ascii="Garamond" w:hAnsi="Garamond" w:cs="Garamond"/>
          <w:b/>
        </w:rPr>
        <w:t xml:space="preserve">. </w:t>
      </w:r>
      <w:r w:rsidR="00E6172E" w:rsidRPr="004F58DC">
        <w:rPr>
          <w:rFonts w:ascii="Garamond" w:hAnsi="Garamond" w:cs="Garamond"/>
          <w:b/>
        </w:rPr>
        <w:t>f-ter)</w:t>
      </w:r>
      <w:r w:rsidR="00E6172E" w:rsidRPr="004F58DC">
        <w:rPr>
          <w:rFonts w:ascii="Garamond" w:hAnsi="Garamond" w:cs="Garamond"/>
        </w:rPr>
        <w:t xml:space="preserve"> </w:t>
      </w:r>
      <w:r w:rsidR="004F58DC" w:rsidRPr="004F58DC">
        <w:t>- di non essere iscritto nel casellario informatico tenuto dall'Osservatorio</w:t>
      </w:r>
      <w:r w:rsidR="004F58DC">
        <w:t xml:space="preserve"> </w:t>
      </w:r>
      <w:r w:rsidR="004F58DC" w:rsidRPr="004F58DC">
        <w:t>dell'ANAC per aver presentato false dichiarazioni o falsa documentazione</w:t>
      </w:r>
      <w:r w:rsidR="004F58DC">
        <w:t xml:space="preserve"> </w:t>
      </w:r>
      <w:r w:rsidR="004F58DC" w:rsidRPr="004F58DC">
        <w:rPr>
          <w:rFonts w:ascii="Garamond" w:hAnsi="Garamond" w:cs="Garamond"/>
        </w:rPr>
        <w:t>nelle procedure di gara e negli affidamenti di subappalti;</w:t>
      </w:r>
    </w:p>
    <w:p w:rsidR="004B055B" w:rsidRPr="004B055B" w:rsidRDefault="004B055B" w:rsidP="00414EA3">
      <w:pPr>
        <w:pStyle w:val="Corpotesto"/>
        <w:numPr>
          <w:ilvl w:val="0"/>
          <w:numId w:val="7"/>
        </w:numPr>
        <w:spacing w:before="58"/>
        <w:ind w:left="1418" w:right="224" w:hanging="425"/>
        <w:jc w:val="both"/>
        <w:rPr>
          <w:rFonts w:eastAsia="Times New Roman"/>
        </w:rPr>
      </w:pPr>
      <w:r w:rsidRPr="004B055B">
        <w:rPr>
          <w:rFonts w:eastAsia="Times New Roman"/>
        </w:rPr>
        <w:t xml:space="preserve">(Se </w:t>
      </w:r>
      <w:r w:rsidR="004F58DC">
        <w:rPr>
          <w:rFonts w:eastAsia="Times New Roman"/>
        </w:rPr>
        <w:t xml:space="preserve">iscritto, e </w:t>
      </w:r>
      <w:r w:rsidRPr="004B055B">
        <w:rPr>
          <w:rFonts w:eastAsia="Times New Roman"/>
        </w:rPr>
        <w:t xml:space="preserve">la documentazione pertinente </w:t>
      </w:r>
      <w:r w:rsidR="004F58DC">
        <w:rPr>
          <w:rFonts w:eastAsia="Times New Roman"/>
        </w:rPr>
        <w:t>sia</w:t>
      </w:r>
      <w:r w:rsidRPr="004B055B">
        <w:rPr>
          <w:rFonts w:eastAsia="Times New Roman"/>
        </w:rPr>
        <w:t xml:space="preserve"> disponibile elettronicamente, indicare: indirizzo web, autorità o organismo di emanazione, riferimento preciso della documentazione)</w:t>
      </w:r>
    </w:p>
    <w:p w:rsidR="00E6172E" w:rsidRDefault="00E6172E" w:rsidP="00414EA3">
      <w:pPr>
        <w:pStyle w:val="Corpotesto"/>
        <w:numPr>
          <w:ilvl w:val="1"/>
          <w:numId w:val="6"/>
        </w:numPr>
        <w:spacing w:before="58"/>
        <w:ind w:left="851" w:right="224" w:hanging="425"/>
        <w:jc w:val="both"/>
      </w:pPr>
      <w:proofErr w:type="gramStart"/>
      <w:r>
        <w:t>per</w:t>
      </w:r>
      <w:proofErr w:type="gramEnd"/>
      <w:r>
        <w:t xml:space="preserve"> gli operatori economici aventi sede, residenza o domicilio nei paesi inseriti nelle c.d. “</w:t>
      </w:r>
      <w:proofErr w:type="spellStart"/>
      <w:r>
        <w:t>black</w:t>
      </w:r>
      <w:proofErr w:type="spellEnd"/>
      <w:r>
        <w:t xml:space="preserve"> list” di cui al decreto del Ministro delle finanze del 4 maggio 1999 e al decreto del Ministro dell’economia e delle finanze del 21 novembre 2001 di essere in possesso, dell’autorizzazione rilasciata ai sensi del d. m. 14 dicembre 2010 del Ministero dell’economia e delle finanze ai sensi dell’art. 37 del d. l. 3 maggio 2010, n.</w:t>
      </w:r>
      <w:r>
        <w:rPr>
          <w:spacing w:val="-23"/>
        </w:rPr>
        <w:t xml:space="preserve"> </w:t>
      </w:r>
      <w:r>
        <w:t>78.</w:t>
      </w:r>
    </w:p>
    <w:p w:rsidR="00E6172E" w:rsidRDefault="00E6172E">
      <w:pPr>
        <w:pStyle w:val="Corpotesto"/>
        <w:spacing w:before="9"/>
        <w:rPr>
          <w:sz w:val="32"/>
          <w:szCs w:val="32"/>
        </w:rPr>
      </w:pPr>
    </w:p>
    <w:p w:rsidR="00E6172E" w:rsidRPr="00A33DBA" w:rsidRDefault="00E6172E" w:rsidP="00A33DBA">
      <w:pPr>
        <w:pStyle w:val="Corpotesto"/>
        <w:ind w:left="212"/>
        <w:jc w:val="both"/>
      </w:pPr>
      <w:proofErr w:type="gramStart"/>
      <w:r>
        <w:t>Data….</w:t>
      </w:r>
      <w:proofErr w:type="gramEnd"/>
      <w:r>
        <w:t>………………</w:t>
      </w:r>
    </w:p>
    <w:p w:rsidR="00E6172E" w:rsidRDefault="00E6172E" w:rsidP="00A33DBA">
      <w:pPr>
        <w:pStyle w:val="Corpotesto"/>
        <w:spacing w:before="204"/>
        <w:ind w:left="6584"/>
      </w:pPr>
      <w:r>
        <w:t>Firma</w:t>
      </w:r>
    </w:p>
    <w:p w:rsidR="00650E54" w:rsidRDefault="00650E54" w:rsidP="00A33DBA">
      <w:pPr>
        <w:pStyle w:val="Corpotesto"/>
        <w:spacing w:before="204"/>
        <w:ind w:left="6584"/>
        <w:rPr>
          <w:sz w:val="20"/>
          <w:szCs w:val="20"/>
        </w:rPr>
      </w:pPr>
    </w:p>
    <w:p w:rsidR="00E6172E" w:rsidRDefault="00F822FC">
      <w:pPr>
        <w:pStyle w:val="Corpotesto"/>
        <w:spacing w:before="4"/>
        <w:rPr>
          <w:sz w:val="10"/>
          <w:szCs w:val="10"/>
        </w:rPr>
      </w:pPr>
      <w:r>
        <w:rPr>
          <w:noProof/>
        </w:rPr>
        <mc:AlternateContent>
          <mc:Choice Requires="wps">
            <w:drawing>
              <wp:anchor distT="0" distB="0" distL="0" distR="0" simplePos="0" relativeHeight="251659264" behindDoc="1" locked="0" layoutInCell="1" allowOverlap="1">
                <wp:simplePos x="0" y="0"/>
                <wp:positionH relativeFrom="page">
                  <wp:posOffset>460375</wp:posOffset>
                </wp:positionH>
                <wp:positionV relativeFrom="paragraph">
                  <wp:posOffset>102235</wp:posOffset>
                </wp:positionV>
                <wp:extent cx="1828800" cy="0"/>
                <wp:effectExtent l="5080" t="12065" r="13970" b="698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03B2C"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5pt,8.05pt" to="18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q1EQ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" strokeweight=".48pt">
                <w10:wrap type="topAndBottom" anchorx="page"/>
              </v:line>
            </w:pict>
          </mc:Fallback>
        </mc:AlternateContent>
      </w:r>
      <w:r w:rsidR="00650E54">
        <w:rPr>
          <w:sz w:val="10"/>
          <w:szCs w:val="10"/>
        </w:rPr>
        <w:t xml:space="preserve"> </w:t>
      </w:r>
    </w:p>
    <w:p w:rsidR="00E6172E" w:rsidRDefault="00E6172E">
      <w:pPr>
        <w:spacing w:before="30"/>
        <w:ind w:left="212"/>
        <w:rPr>
          <w:rFonts w:ascii="Times New Roman" w:hAnsi="Times New Roman" w:cs="Times New Roman"/>
          <w:sz w:val="16"/>
          <w:szCs w:val="16"/>
        </w:rPr>
      </w:pPr>
      <w:proofErr w:type="gramStart"/>
      <w:r>
        <w:rPr>
          <w:rFonts w:ascii="Times New Roman" w:hAnsi="Times New Roman" w:cs="Times New Roman"/>
          <w:position w:val="9"/>
          <w:sz w:val="13"/>
          <w:szCs w:val="13"/>
        </w:rPr>
        <w:t>i</w:t>
      </w:r>
      <w:proofErr w:type="gramEnd"/>
      <w:r>
        <w:rPr>
          <w:rFonts w:ascii="Times New Roman" w:hAnsi="Times New Roman" w:cs="Times New Roman"/>
          <w:position w:val="9"/>
          <w:sz w:val="13"/>
          <w:szCs w:val="13"/>
        </w:rPr>
        <w:t xml:space="preserve"> </w:t>
      </w:r>
      <w:r>
        <w:rPr>
          <w:rFonts w:ascii="Times New Roman" w:hAnsi="Times New Roman" w:cs="Times New Roman"/>
          <w:sz w:val="16"/>
          <w:szCs w:val="16"/>
        </w:rPr>
        <w:t>La dichiarazione dovrà essere sottoscritta:</w:t>
      </w:r>
    </w:p>
    <w:p w:rsidR="00E6172E" w:rsidRDefault="00E6172E">
      <w:pPr>
        <w:pStyle w:val="Paragrafoelenco"/>
        <w:numPr>
          <w:ilvl w:val="0"/>
          <w:numId w:val="1"/>
        </w:numPr>
        <w:tabs>
          <w:tab w:val="left" w:pos="573"/>
        </w:tabs>
        <w:spacing w:before="10"/>
        <w:rPr>
          <w:sz w:val="16"/>
          <w:szCs w:val="16"/>
        </w:rPr>
      </w:pPr>
      <w:proofErr w:type="gramStart"/>
      <w:r>
        <w:rPr>
          <w:sz w:val="16"/>
          <w:szCs w:val="16"/>
        </w:rPr>
        <w:t>dal</w:t>
      </w:r>
      <w:proofErr w:type="gramEnd"/>
      <w:r>
        <w:rPr>
          <w:sz w:val="16"/>
          <w:szCs w:val="16"/>
        </w:rPr>
        <w:t xml:space="preserve"> legale rappresentante dell’ operatore economico in caso di concorrente</w:t>
      </w:r>
      <w:r>
        <w:rPr>
          <w:spacing w:val="-8"/>
          <w:sz w:val="16"/>
          <w:szCs w:val="16"/>
        </w:rPr>
        <w:t xml:space="preserve"> </w:t>
      </w:r>
      <w:r>
        <w:rPr>
          <w:sz w:val="16"/>
          <w:szCs w:val="16"/>
        </w:rPr>
        <w:t>singolo;</w:t>
      </w:r>
    </w:p>
    <w:p w:rsidR="00E6172E" w:rsidRDefault="00E6172E">
      <w:pPr>
        <w:pStyle w:val="Paragrafoelenco"/>
        <w:numPr>
          <w:ilvl w:val="0"/>
          <w:numId w:val="1"/>
        </w:numPr>
        <w:tabs>
          <w:tab w:val="left" w:pos="573"/>
        </w:tabs>
        <w:ind w:right="285"/>
        <w:rPr>
          <w:sz w:val="16"/>
          <w:szCs w:val="16"/>
        </w:rPr>
      </w:pPr>
      <w:proofErr w:type="gramStart"/>
      <w:r>
        <w:rPr>
          <w:sz w:val="16"/>
          <w:szCs w:val="16"/>
        </w:rPr>
        <w:t>dal</w:t>
      </w:r>
      <w:proofErr w:type="gramEnd"/>
      <w:r>
        <w:rPr>
          <w:sz w:val="16"/>
          <w:szCs w:val="16"/>
        </w:rPr>
        <w:t xml:space="preserve"> legale rappresentante di tutti gli operatori economici che costituiscono il raggruppamento in caso di consorzio o raggruppamento non ancora costituito;</w:t>
      </w:r>
    </w:p>
    <w:p w:rsidR="00E6172E" w:rsidRDefault="00E6172E">
      <w:pPr>
        <w:pStyle w:val="Paragrafoelenco"/>
        <w:numPr>
          <w:ilvl w:val="0"/>
          <w:numId w:val="1"/>
        </w:numPr>
        <w:tabs>
          <w:tab w:val="left" w:pos="573"/>
        </w:tabs>
        <w:spacing w:line="183" w:lineRule="exact"/>
        <w:rPr>
          <w:sz w:val="16"/>
          <w:szCs w:val="16"/>
        </w:rPr>
      </w:pPr>
      <w:proofErr w:type="gramStart"/>
      <w:r>
        <w:rPr>
          <w:sz w:val="16"/>
          <w:szCs w:val="16"/>
        </w:rPr>
        <w:t>dal</w:t>
      </w:r>
      <w:proofErr w:type="gramEnd"/>
      <w:r>
        <w:rPr>
          <w:sz w:val="16"/>
          <w:szCs w:val="16"/>
        </w:rPr>
        <w:t xml:space="preserve"> legale rappresentante dell’operatore economico mandatario nel caso di consorzio o raggruppamento già formalmente</w:t>
      </w:r>
      <w:r>
        <w:rPr>
          <w:spacing w:val="-28"/>
          <w:sz w:val="16"/>
          <w:szCs w:val="16"/>
        </w:rPr>
        <w:t xml:space="preserve"> </w:t>
      </w:r>
      <w:r>
        <w:rPr>
          <w:sz w:val="16"/>
          <w:szCs w:val="16"/>
        </w:rPr>
        <w:t>costituito;</w:t>
      </w:r>
    </w:p>
    <w:p w:rsidR="00E6172E" w:rsidRDefault="00E6172E">
      <w:pPr>
        <w:pStyle w:val="Paragrafoelenco"/>
        <w:numPr>
          <w:ilvl w:val="0"/>
          <w:numId w:val="1"/>
        </w:numPr>
        <w:tabs>
          <w:tab w:val="left" w:pos="573"/>
        </w:tabs>
        <w:rPr>
          <w:sz w:val="16"/>
          <w:szCs w:val="16"/>
        </w:rPr>
      </w:pPr>
      <w:proofErr w:type="gramStart"/>
      <w:r>
        <w:rPr>
          <w:sz w:val="16"/>
          <w:szCs w:val="16"/>
        </w:rPr>
        <w:t>in</w:t>
      </w:r>
      <w:proofErr w:type="gramEnd"/>
      <w:r>
        <w:rPr>
          <w:sz w:val="16"/>
          <w:szCs w:val="16"/>
        </w:rPr>
        <w:t xml:space="preserve"> caso di aggregazioni di imprese aderenti al contratto di</w:t>
      </w:r>
      <w:r>
        <w:rPr>
          <w:spacing w:val="-12"/>
          <w:sz w:val="16"/>
          <w:szCs w:val="16"/>
        </w:rPr>
        <w:t xml:space="preserve"> </w:t>
      </w:r>
      <w:r>
        <w:rPr>
          <w:sz w:val="16"/>
          <w:szCs w:val="16"/>
        </w:rPr>
        <w:t>rete:</w:t>
      </w:r>
    </w:p>
    <w:p w:rsidR="00E6172E" w:rsidRDefault="00E6172E">
      <w:pPr>
        <w:pStyle w:val="Paragrafoelenco"/>
        <w:numPr>
          <w:ilvl w:val="1"/>
          <w:numId w:val="1"/>
        </w:numPr>
        <w:tabs>
          <w:tab w:val="left" w:pos="921"/>
        </w:tabs>
        <w:ind w:right="242" w:hanging="360"/>
        <w:jc w:val="both"/>
        <w:rPr>
          <w:rFonts w:ascii="Arial" w:hAnsi="Arial" w:cs="Arial"/>
          <w:sz w:val="16"/>
          <w:szCs w:val="16"/>
        </w:rPr>
      </w:pPr>
      <w:proofErr w:type="gramStart"/>
      <w:r>
        <w:rPr>
          <w:sz w:val="16"/>
          <w:szCs w:val="16"/>
        </w:rPr>
        <w:t>se</w:t>
      </w:r>
      <w:proofErr w:type="gramEnd"/>
      <w:r>
        <w:rPr>
          <w:sz w:val="16"/>
          <w:szCs w:val="16"/>
        </w:rPr>
        <w:t xml:space="preserve"> la rete è dotata di un organo comune con potere di rappresentanza e di soggettività giuridica, ai sensi dell’art. 3, comma 4-quater, del </w:t>
      </w:r>
      <w:proofErr w:type="spellStart"/>
      <w:r>
        <w:rPr>
          <w:sz w:val="16"/>
          <w:szCs w:val="16"/>
        </w:rPr>
        <w:t>d.l.</w:t>
      </w:r>
      <w:proofErr w:type="spellEnd"/>
      <w:r>
        <w:rPr>
          <w:sz w:val="16"/>
          <w:szCs w:val="16"/>
        </w:rPr>
        <w:t xml:space="preserve"> 10 febbraio 2009, n. 5, la domanda di partecipazione deve essere sottoscritta dall’operatore economico che riveste le funzioni di organo comune;</w:t>
      </w:r>
    </w:p>
    <w:p w:rsidR="00E6172E" w:rsidRDefault="00E6172E">
      <w:pPr>
        <w:pStyle w:val="Paragrafoelenco"/>
        <w:numPr>
          <w:ilvl w:val="1"/>
          <w:numId w:val="1"/>
        </w:numPr>
        <w:tabs>
          <w:tab w:val="left" w:pos="921"/>
        </w:tabs>
        <w:ind w:right="598" w:hanging="360"/>
        <w:jc w:val="both"/>
        <w:rPr>
          <w:rFonts w:ascii="Arial" w:hAnsi="Arial" w:cs="Arial"/>
          <w:sz w:val="16"/>
          <w:szCs w:val="16"/>
        </w:rPr>
      </w:pPr>
      <w:proofErr w:type="gramStart"/>
      <w:r>
        <w:rPr>
          <w:sz w:val="16"/>
          <w:szCs w:val="16"/>
        </w:rPr>
        <w:t>se</w:t>
      </w:r>
      <w:proofErr w:type="gramEnd"/>
      <w:r>
        <w:rPr>
          <w:sz w:val="16"/>
          <w:szCs w:val="16"/>
        </w:rPr>
        <w:t xml:space="preserve"> la rete è dotata di un organo comune con potere di rappresentanza ma è priva di soggettività giuridica ai sensi dell’art. 3, comma 4- quater, del </w:t>
      </w:r>
      <w:proofErr w:type="spellStart"/>
      <w:r>
        <w:rPr>
          <w:sz w:val="16"/>
          <w:szCs w:val="16"/>
        </w:rPr>
        <w:t>d.l.</w:t>
      </w:r>
      <w:proofErr w:type="spellEnd"/>
      <w:r>
        <w:rPr>
          <w:sz w:val="16"/>
          <w:szCs w:val="16"/>
        </w:rPr>
        <w:t xml:space="preserve"> 10 febbraio 2009, n. 5, la domanda di partecipazione deve essere sottoscritta dall’impresa che riveste le funzioni di organo comune nonché da ognuna delle imprese aderenti al contratto di rete che partecipano alla</w:t>
      </w:r>
      <w:r>
        <w:rPr>
          <w:spacing w:val="-21"/>
          <w:sz w:val="16"/>
          <w:szCs w:val="16"/>
        </w:rPr>
        <w:t xml:space="preserve"> </w:t>
      </w:r>
      <w:r>
        <w:rPr>
          <w:sz w:val="16"/>
          <w:szCs w:val="16"/>
        </w:rPr>
        <w:t>gara;</w:t>
      </w:r>
    </w:p>
    <w:p w:rsidR="00E6172E" w:rsidRDefault="00E6172E">
      <w:pPr>
        <w:pStyle w:val="Paragrafoelenco"/>
        <w:numPr>
          <w:ilvl w:val="1"/>
          <w:numId w:val="1"/>
        </w:numPr>
        <w:tabs>
          <w:tab w:val="left" w:pos="921"/>
        </w:tabs>
        <w:spacing w:before="4" w:line="237" w:lineRule="auto"/>
        <w:ind w:right="321" w:hanging="360"/>
        <w:rPr>
          <w:rFonts w:ascii="Arial" w:hAnsi="Arial" w:cs="Arial"/>
          <w:sz w:val="20"/>
          <w:szCs w:val="20"/>
        </w:rPr>
      </w:pPr>
      <w:r>
        <w:rPr>
          <w:sz w:val="16"/>
          <w:szCs w:val="16"/>
        </w:rP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r>
        <w:rPr>
          <w:sz w:val="20"/>
          <w:szCs w:val="20"/>
        </w:rPr>
        <w:t>.</w:t>
      </w:r>
    </w:p>
    <w:p w:rsidR="00E6172E" w:rsidRDefault="00E6172E">
      <w:pPr>
        <w:pStyle w:val="Corpotesto"/>
        <w:rPr>
          <w:rFonts w:ascii="Times New Roman"/>
          <w:sz w:val="20"/>
          <w:szCs w:val="20"/>
        </w:rPr>
      </w:pPr>
    </w:p>
    <w:p w:rsidR="00E6172E" w:rsidRDefault="00E6172E">
      <w:pPr>
        <w:pStyle w:val="Corpotesto"/>
        <w:spacing w:before="10"/>
        <w:rPr>
          <w:rFonts w:ascii="Times New Roman"/>
        </w:rPr>
      </w:pPr>
    </w:p>
    <w:sectPr w:rsidR="00E6172E" w:rsidSect="00DB6E15">
      <w:type w:val="continuous"/>
      <w:pgSz w:w="1190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2C76"/>
    <w:multiLevelType w:val="hybridMultilevel"/>
    <w:tmpl w:val="B8565AB0"/>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1B63B6"/>
    <w:multiLevelType w:val="hybridMultilevel"/>
    <w:tmpl w:val="70E0BD02"/>
    <w:lvl w:ilvl="0" w:tplc="9D5444A2">
      <w:numFmt w:val="bullet"/>
      <w:lvlText w:val="-"/>
      <w:lvlJc w:val="left"/>
      <w:pPr>
        <w:ind w:left="572" w:hanging="360"/>
      </w:pPr>
      <w:rPr>
        <w:rFonts w:ascii="Garamond" w:eastAsia="Calibri" w:hAnsi="Garamond" w:cs="Garamond"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15:restartNumberingAfterBreak="0">
    <w:nsid w:val="362E424C"/>
    <w:multiLevelType w:val="hybridMultilevel"/>
    <w:tmpl w:val="FFFFFFFF"/>
    <w:lvl w:ilvl="0" w:tplc="509828F8">
      <w:numFmt w:val="bullet"/>
      <w:lvlText w:val="-"/>
      <w:lvlJc w:val="left"/>
      <w:pPr>
        <w:ind w:left="572" w:hanging="360"/>
      </w:pPr>
      <w:rPr>
        <w:rFonts w:ascii="Arial" w:eastAsia="Times New Roman" w:hAnsi="Arial" w:hint="default"/>
        <w:w w:val="100"/>
        <w:sz w:val="16"/>
        <w:szCs w:val="16"/>
      </w:rPr>
    </w:lvl>
    <w:lvl w:ilvl="1" w:tplc="200A9D64">
      <w:numFmt w:val="bullet"/>
      <w:lvlText w:val="•"/>
      <w:lvlJc w:val="left"/>
      <w:pPr>
        <w:ind w:left="1139" w:hanging="142"/>
      </w:pPr>
      <w:rPr>
        <w:rFonts w:hint="default"/>
        <w:w w:val="100"/>
      </w:rPr>
    </w:lvl>
    <w:lvl w:ilvl="2" w:tplc="B51EF636">
      <w:numFmt w:val="bullet"/>
      <w:lvlText w:val="•"/>
      <w:lvlJc w:val="left"/>
      <w:pPr>
        <w:ind w:left="2133" w:hanging="142"/>
      </w:pPr>
      <w:rPr>
        <w:rFonts w:hint="default"/>
      </w:rPr>
    </w:lvl>
    <w:lvl w:ilvl="3" w:tplc="154085BA">
      <w:numFmt w:val="bullet"/>
      <w:lvlText w:val="•"/>
      <w:lvlJc w:val="left"/>
      <w:pPr>
        <w:ind w:left="3126" w:hanging="142"/>
      </w:pPr>
      <w:rPr>
        <w:rFonts w:hint="default"/>
      </w:rPr>
    </w:lvl>
    <w:lvl w:ilvl="4" w:tplc="A74EDCAE">
      <w:numFmt w:val="bullet"/>
      <w:lvlText w:val="•"/>
      <w:lvlJc w:val="left"/>
      <w:pPr>
        <w:ind w:left="4120" w:hanging="142"/>
      </w:pPr>
      <w:rPr>
        <w:rFonts w:hint="default"/>
      </w:rPr>
    </w:lvl>
    <w:lvl w:ilvl="5" w:tplc="9FA285C6">
      <w:numFmt w:val="bullet"/>
      <w:lvlText w:val="•"/>
      <w:lvlJc w:val="left"/>
      <w:pPr>
        <w:ind w:left="5113" w:hanging="142"/>
      </w:pPr>
      <w:rPr>
        <w:rFonts w:hint="default"/>
      </w:rPr>
    </w:lvl>
    <w:lvl w:ilvl="6" w:tplc="9A5A1D1E">
      <w:numFmt w:val="bullet"/>
      <w:lvlText w:val="•"/>
      <w:lvlJc w:val="left"/>
      <w:pPr>
        <w:ind w:left="6106" w:hanging="142"/>
      </w:pPr>
      <w:rPr>
        <w:rFonts w:hint="default"/>
      </w:rPr>
    </w:lvl>
    <w:lvl w:ilvl="7" w:tplc="7702E638">
      <w:numFmt w:val="bullet"/>
      <w:lvlText w:val="•"/>
      <w:lvlJc w:val="left"/>
      <w:pPr>
        <w:ind w:left="7100" w:hanging="142"/>
      </w:pPr>
      <w:rPr>
        <w:rFonts w:hint="default"/>
      </w:rPr>
    </w:lvl>
    <w:lvl w:ilvl="8" w:tplc="7480AF6E">
      <w:numFmt w:val="bullet"/>
      <w:lvlText w:val="•"/>
      <w:lvlJc w:val="left"/>
      <w:pPr>
        <w:ind w:left="8093" w:hanging="142"/>
      </w:pPr>
      <w:rPr>
        <w:rFonts w:hint="default"/>
      </w:rPr>
    </w:lvl>
  </w:abstractNum>
  <w:abstractNum w:abstractNumId="3" w15:restartNumberingAfterBreak="0">
    <w:nsid w:val="38C75D7D"/>
    <w:multiLevelType w:val="hybridMultilevel"/>
    <w:tmpl w:val="80A4B3BA"/>
    <w:lvl w:ilvl="0" w:tplc="A9D6E98A">
      <w:numFmt w:val="bullet"/>
      <w:lvlText w:val="-"/>
      <w:lvlJc w:val="left"/>
      <w:pPr>
        <w:ind w:left="2160" w:hanging="360"/>
      </w:pPr>
      <w:rPr>
        <w:rFonts w:ascii="Garamond" w:eastAsia="Times New Roman" w:hAnsi="Garamond" w:hint="default"/>
        <w:w w:val="100"/>
        <w:sz w:val="22"/>
        <w:szCs w:val="22"/>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413D70B6"/>
    <w:multiLevelType w:val="hybridMultilevel"/>
    <w:tmpl w:val="FFFFFFFF"/>
    <w:lvl w:ilvl="0" w:tplc="A9D6E98A">
      <w:numFmt w:val="bullet"/>
      <w:lvlText w:val="-"/>
      <w:lvlJc w:val="left"/>
      <w:pPr>
        <w:ind w:left="212" w:hanging="133"/>
      </w:pPr>
      <w:rPr>
        <w:rFonts w:ascii="Garamond" w:eastAsia="Times New Roman" w:hAnsi="Garamond" w:hint="default"/>
        <w:w w:val="100"/>
        <w:sz w:val="22"/>
        <w:szCs w:val="22"/>
      </w:rPr>
    </w:lvl>
    <w:lvl w:ilvl="1" w:tplc="F93402E0">
      <w:numFmt w:val="bullet"/>
      <w:lvlText w:val="•"/>
      <w:lvlJc w:val="left"/>
      <w:pPr>
        <w:ind w:left="1206" w:hanging="133"/>
      </w:pPr>
      <w:rPr>
        <w:rFonts w:hint="default"/>
      </w:rPr>
    </w:lvl>
    <w:lvl w:ilvl="2" w:tplc="897A94B4">
      <w:numFmt w:val="bullet"/>
      <w:lvlText w:val="•"/>
      <w:lvlJc w:val="left"/>
      <w:pPr>
        <w:ind w:left="2192" w:hanging="133"/>
      </w:pPr>
      <w:rPr>
        <w:rFonts w:hint="default"/>
      </w:rPr>
    </w:lvl>
    <w:lvl w:ilvl="3" w:tplc="5C3839F4">
      <w:numFmt w:val="bullet"/>
      <w:lvlText w:val="•"/>
      <w:lvlJc w:val="left"/>
      <w:pPr>
        <w:ind w:left="3178" w:hanging="133"/>
      </w:pPr>
      <w:rPr>
        <w:rFonts w:hint="default"/>
      </w:rPr>
    </w:lvl>
    <w:lvl w:ilvl="4" w:tplc="D10AEC22">
      <w:numFmt w:val="bullet"/>
      <w:lvlText w:val="•"/>
      <w:lvlJc w:val="left"/>
      <w:pPr>
        <w:ind w:left="4164" w:hanging="133"/>
      </w:pPr>
      <w:rPr>
        <w:rFonts w:hint="default"/>
      </w:rPr>
    </w:lvl>
    <w:lvl w:ilvl="5" w:tplc="9DBA710C">
      <w:numFmt w:val="bullet"/>
      <w:lvlText w:val="•"/>
      <w:lvlJc w:val="left"/>
      <w:pPr>
        <w:ind w:left="5150" w:hanging="133"/>
      </w:pPr>
      <w:rPr>
        <w:rFonts w:hint="default"/>
      </w:rPr>
    </w:lvl>
    <w:lvl w:ilvl="6" w:tplc="67800832">
      <w:numFmt w:val="bullet"/>
      <w:lvlText w:val="•"/>
      <w:lvlJc w:val="left"/>
      <w:pPr>
        <w:ind w:left="6136" w:hanging="133"/>
      </w:pPr>
      <w:rPr>
        <w:rFonts w:hint="default"/>
      </w:rPr>
    </w:lvl>
    <w:lvl w:ilvl="7" w:tplc="D3C48958">
      <w:numFmt w:val="bullet"/>
      <w:lvlText w:val="•"/>
      <w:lvlJc w:val="left"/>
      <w:pPr>
        <w:ind w:left="7122" w:hanging="133"/>
      </w:pPr>
      <w:rPr>
        <w:rFonts w:hint="default"/>
      </w:rPr>
    </w:lvl>
    <w:lvl w:ilvl="8" w:tplc="67383CAC">
      <w:numFmt w:val="bullet"/>
      <w:lvlText w:val="•"/>
      <w:lvlJc w:val="left"/>
      <w:pPr>
        <w:ind w:left="8108" w:hanging="133"/>
      </w:pPr>
      <w:rPr>
        <w:rFonts w:hint="default"/>
      </w:rPr>
    </w:lvl>
  </w:abstractNum>
  <w:abstractNum w:abstractNumId="5" w15:restartNumberingAfterBreak="0">
    <w:nsid w:val="470E37F4"/>
    <w:multiLevelType w:val="hybridMultilevel"/>
    <w:tmpl w:val="FB34BC5C"/>
    <w:lvl w:ilvl="0" w:tplc="0410000B">
      <w:start w:val="1"/>
      <w:numFmt w:val="bullet"/>
      <w:lvlText w:val=""/>
      <w:lvlJc w:val="left"/>
      <w:pPr>
        <w:ind w:left="720" w:hanging="360"/>
      </w:pPr>
      <w:rPr>
        <w:rFonts w:ascii="Wingdings" w:hAnsi="Wingdings" w:hint="default"/>
      </w:rPr>
    </w:lvl>
    <w:lvl w:ilvl="1" w:tplc="C9EE4094">
      <w:numFmt w:val="bullet"/>
      <w:lvlText w:val="-"/>
      <w:lvlJc w:val="left"/>
      <w:pPr>
        <w:ind w:left="1440" w:hanging="360"/>
      </w:pPr>
      <w:rPr>
        <w:rFonts w:ascii="Garamond" w:eastAsia="Calibri" w:hAnsi="Garamond" w:cs="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127D57"/>
    <w:multiLevelType w:val="hybridMultilevel"/>
    <w:tmpl w:val="C924262E"/>
    <w:lvl w:ilvl="0" w:tplc="E2FA2F16">
      <w:numFmt w:val="bullet"/>
      <w:lvlText w:val="-"/>
      <w:lvlJc w:val="left"/>
      <w:pPr>
        <w:ind w:left="572" w:hanging="360"/>
      </w:pPr>
      <w:rPr>
        <w:rFonts w:ascii="Garamond" w:eastAsia="Calibri" w:hAnsi="Garamond" w:cs="Garamond"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15"/>
    <w:rsid w:val="00084ABD"/>
    <w:rsid w:val="001308D9"/>
    <w:rsid w:val="002053AA"/>
    <w:rsid w:val="002A45D0"/>
    <w:rsid w:val="002D3A56"/>
    <w:rsid w:val="002F4827"/>
    <w:rsid w:val="002F595B"/>
    <w:rsid w:val="00335861"/>
    <w:rsid w:val="00345386"/>
    <w:rsid w:val="003503C5"/>
    <w:rsid w:val="00364362"/>
    <w:rsid w:val="003B0798"/>
    <w:rsid w:val="003F5A7C"/>
    <w:rsid w:val="00414EA3"/>
    <w:rsid w:val="0042048B"/>
    <w:rsid w:val="00481B45"/>
    <w:rsid w:val="004B055B"/>
    <w:rsid w:val="004F58DC"/>
    <w:rsid w:val="0050078F"/>
    <w:rsid w:val="005B2ADE"/>
    <w:rsid w:val="005E53C5"/>
    <w:rsid w:val="00650E54"/>
    <w:rsid w:val="006677D9"/>
    <w:rsid w:val="006A5A5B"/>
    <w:rsid w:val="007113B1"/>
    <w:rsid w:val="007337FC"/>
    <w:rsid w:val="007F565A"/>
    <w:rsid w:val="00876276"/>
    <w:rsid w:val="00881479"/>
    <w:rsid w:val="00940D39"/>
    <w:rsid w:val="00957F71"/>
    <w:rsid w:val="00963FC7"/>
    <w:rsid w:val="00A33DBA"/>
    <w:rsid w:val="00AB68A2"/>
    <w:rsid w:val="00AC11AB"/>
    <w:rsid w:val="00B53884"/>
    <w:rsid w:val="00BE5980"/>
    <w:rsid w:val="00BF193D"/>
    <w:rsid w:val="00CB5341"/>
    <w:rsid w:val="00D1622E"/>
    <w:rsid w:val="00D34E78"/>
    <w:rsid w:val="00D41F80"/>
    <w:rsid w:val="00DB6E15"/>
    <w:rsid w:val="00E6172E"/>
    <w:rsid w:val="00E84775"/>
    <w:rsid w:val="00E87D94"/>
    <w:rsid w:val="00E9578B"/>
    <w:rsid w:val="00F04073"/>
    <w:rsid w:val="00F1256D"/>
    <w:rsid w:val="00F46FE3"/>
    <w:rsid w:val="00F743C1"/>
    <w:rsid w:val="00F822FC"/>
    <w:rsid w:val="00F94F6E"/>
    <w:rsid w:val="00FB1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BB747A-E9D1-4042-9959-748BD61D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6E15"/>
    <w:pPr>
      <w:widowControl w:val="0"/>
      <w:autoSpaceDE w:val="0"/>
      <w:autoSpaceDN w:val="0"/>
    </w:pPr>
    <w:rPr>
      <w:rFonts w:ascii="Garamond" w:hAnsi="Garamond" w:cs="Garamond"/>
    </w:rPr>
  </w:style>
  <w:style w:type="paragraph" w:styleId="Titolo1">
    <w:name w:val="heading 1"/>
    <w:basedOn w:val="Normale"/>
    <w:link w:val="Titolo1Carattere"/>
    <w:uiPriority w:val="99"/>
    <w:qFormat/>
    <w:rsid w:val="00DB6E15"/>
    <w:pPr>
      <w:spacing w:before="90"/>
      <w:ind w:left="1344" w:right="136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761"/>
    <w:rPr>
      <w:rFonts w:asciiTheme="majorHAnsi" w:eastAsiaTheme="majorEastAsia" w:hAnsiTheme="majorHAnsi" w:cstheme="majorBidi"/>
      <w:b/>
      <w:bCs/>
      <w:kern w:val="32"/>
      <w:sz w:val="32"/>
      <w:szCs w:val="32"/>
    </w:rPr>
  </w:style>
  <w:style w:type="paragraph" w:styleId="Corpotesto">
    <w:name w:val="Body Text"/>
    <w:basedOn w:val="Normale"/>
    <w:link w:val="CorpotestoCarattere"/>
    <w:uiPriority w:val="99"/>
    <w:rsid w:val="00DB6E15"/>
  </w:style>
  <w:style w:type="character" w:customStyle="1" w:styleId="CorpotestoCarattere">
    <w:name w:val="Corpo testo Carattere"/>
    <w:basedOn w:val="Carpredefinitoparagrafo"/>
    <w:link w:val="Corpotesto"/>
    <w:uiPriority w:val="99"/>
    <w:semiHidden/>
    <w:rsid w:val="00686761"/>
    <w:rPr>
      <w:rFonts w:ascii="Garamond" w:hAnsi="Garamond" w:cs="Garamond"/>
    </w:rPr>
  </w:style>
  <w:style w:type="paragraph" w:styleId="Paragrafoelenco">
    <w:name w:val="List Paragraph"/>
    <w:basedOn w:val="Normale"/>
    <w:uiPriority w:val="99"/>
    <w:qFormat/>
    <w:rsid w:val="00DB6E15"/>
    <w:pPr>
      <w:ind w:left="572" w:hanging="360"/>
    </w:pPr>
    <w:rPr>
      <w:rFonts w:ascii="Times New Roman" w:eastAsia="Times New Roman" w:hAnsi="Times New Roman" w:cs="Times New Roman"/>
    </w:rPr>
  </w:style>
  <w:style w:type="paragraph" w:customStyle="1" w:styleId="TableParagraph">
    <w:name w:val="Table Paragraph"/>
    <w:basedOn w:val="Normale"/>
    <w:uiPriority w:val="99"/>
    <w:rsid w:val="00DB6E15"/>
  </w:style>
  <w:style w:type="character" w:styleId="Collegamentoipertestuale">
    <w:name w:val="Hyperlink"/>
    <w:basedOn w:val="Carpredefinitoparagrafo"/>
    <w:uiPriority w:val="99"/>
    <w:unhideWhenUsed/>
    <w:rsid w:val="00E84775"/>
    <w:rPr>
      <w:color w:val="0000FF" w:themeColor="hyperlink"/>
      <w:u w:val="single"/>
    </w:rPr>
  </w:style>
  <w:style w:type="paragraph" w:customStyle="1" w:styleId="Default">
    <w:name w:val="Default"/>
    <w:rsid w:val="002F595B"/>
    <w:pPr>
      <w:widowControl w:val="0"/>
      <w:autoSpaceDE w:val="0"/>
      <w:autoSpaceDN w:val="0"/>
      <w:adjustRightInd w:val="0"/>
    </w:pPr>
    <w:rPr>
      <w:rFonts w:ascii="TimesNewRoman" w:eastAsia="Times New Roman" w:hAnsi="TimesNewRoman" w:cs="TimesNewRoman"/>
      <w:sz w:val="20"/>
      <w:szCs w:val="20"/>
    </w:rPr>
  </w:style>
  <w:style w:type="paragraph" w:styleId="Testofumetto">
    <w:name w:val="Balloon Text"/>
    <w:basedOn w:val="Normale"/>
    <w:link w:val="TestofumettoCarattere"/>
    <w:uiPriority w:val="99"/>
    <w:semiHidden/>
    <w:unhideWhenUsed/>
    <w:rsid w:val="00335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5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3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798</Words>
  <Characters>4570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Dichiarazione integrativa al DGUE</vt:lpstr>
    </vt:vector>
  </TitlesOfParts>
  <Company>Dipartimento Finanze</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integrativa al DGUE</dc:title>
  <dc:creator>costanzac</dc:creator>
  <cp:lastModifiedBy>Anna Ilena Colaci</cp:lastModifiedBy>
  <cp:revision>15</cp:revision>
  <cp:lastPrinted>2022-02-17T11:03:00Z</cp:lastPrinted>
  <dcterms:created xsi:type="dcterms:W3CDTF">2022-02-17T11:15:00Z</dcterms:created>
  <dcterms:modified xsi:type="dcterms:W3CDTF">2023-06-23T09:43:00Z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