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25B03" w14:textId="1CE9DF1B" w:rsidR="00292417" w:rsidRPr="00E23888" w:rsidRDefault="00292417">
      <w:pPr>
        <w:pStyle w:val="Corpotesto"/>
        <w:ind w:left="421" w:right="-58"/>
        <w:rPr>
          <w:rFonts w:ascii="Times New Roman"/>
          <w:sz w:val="20"/>
          <w:lang w:val="en-US"/>
        </w:rPr>
      </w:pPr>
    </w:p>
    <w:p w14:paraId="220A6273" w14:textId="77777777" w:rsidR="00292417" w:rsidRPr="00E23888" w:rsidRDefault="00292417">
      <w:pPr>
        <w:pStyle w:val="Corpotesto"/>
        <w:rPr>
          <w:rFonts w:ascii="Times New Roman"/>
          <w:sz w:val="20"/>
          <w:lang w:val="en-US"/>
        </w:rPr>
      </w:pPr>
    </w:p>
    <w:p w14:paraId="036F9FE3" w14:textId="77777777" w:rsidR="00292417" w:rsidRPr="00E23888" w:rsidRDefault="00292417">
      <w:pPr>
        <w:pStyle w:val="Corpotesto"/>
        <w:spacing w:before="2"/>
        <w:rPr>
          <w:rFonts w:ascii="Times New Roman"/>
          <w:sz w:val="15"/>
          <w:lang w:val="en-US"/>
        </w:rPr>
      </w:pPr>
    </w:p>
    <w:tbl>
      <w:tblPr>
        <w:tblStyle w:val="TableNormal"/>
        <w:tblW w:w="0" w:type="auto"/>
        <w:tblInd w:w="125" w:type="dxa"/>
        <w:tblLayout w:type="fixed"/>
        <w:tblLook w:val="01E0" w:firstRow="1" w:lastRow="1" w:firstColumn="1" w:lastColumn="1" w:noHBand="0" w:noVBand="0"/>
      </w:tblPr>
      <w:tblGrid>
        <w:gridCol w:w="4411"/>
        <w:gridCol w:w="5840"/>
      </w:tblGrid>
      <w:tr w:rsidR="00292417" w:rsidRPr="009568D0" w14:paraId="00FD7513" w14:textId="77777777" w:rsidTr="009568D0">
        <w:trPr>
          <w:trHeight w:val="532"/>
        </w:trPr>
        <w:tc>
          <w:tcPr>
            <w:tcW w:w="4411" w:type="dxa"/>
          </w:tcPr>
          <w:p w14:paraId="6C556D3A" w14:textId="2F9F5B71" w:rsidR="00292417" w:rsidRPr="009568D0" w:rsidRDefault="00E23888" w:rsidP="0047351F">
            <w:pPr>
              <w:pStyle w:val="Corpotesto"/>
              <w:spacing w:before="120"/>
              <w:ind w:right="493"/>
              <w:jc w:val="both"/>
              <w:rPr>
                <w:b/>
                <w:bCs/>
              </w:rPr>
            </w:pPr>
            <w:r w:rsidRPr="009568D0">
              <w:rPr>
                <w:b/>
                <w:bCs/>
              </w:rPr>
              <w:t xml:space="preserve">COMUNICAZIONE N. </w:t>
            </w:r>
            <w:r w:rsidR="00A43F72">
              <w:rPr>
                <w:b/>
                <w:bCs/>
              </w:rPr>
              <w:t>5</w:t>
            </w:r>
            <w:bookmarkStart w:id="0" w:name="_GoBack"/>
            <w:bookmarkEnd w:id="0"/>
          </w:p>
        </w:tc>
        <w:tc>
          <w:tcPr>
            <w:tcW w:w="5840" w:type="dxa"/>
          </w:tcPr>
          <w:p w14:paraId="244C38E4" w14:textId="390D40E4" w:rsidR="00292417" w:rsidRPr="009568D0" w:rsidRDefault="00E23888" w:rsidP="009568D0">
            <w:pPr>
              <w:pStyle w:val="Corpotesto"/>
              <w:spacing w:before="120"/>
              <w:ind w:left="318" w:right="493"/>
              <w:jc w:val="both"/>
              <w:rPr>
                <w:b/>
                <w:bCs/>
              </w:rPr>
            </w:pPr>
            <w:r w:rsidRPr="009568D0">
              <w:rPr>
                <w:b/>
                <w:bCs/>
              </w:rPr>
              <w:t xml:space="preserve">                              </w:t>
            </w:r>
            <w:r w:rsidR="00441AB7" w:rsidRPr="009568D0">
              <w:rPr>
                <w:b/>
                <w:bCs/>
              </w:rPr>
              <w:t>Al personale docente</w:t>
            </w:r>
          </w:p>
          <w:p w14:paraId="2E08FBC5" w14:textId="723ED26B" w:rsidR="00292417" w:rsidRDefault="00E23888" w:rsidP="009568D0">
            <w:pPr>
              <w:pStyle w:val="Corpotesto"/>
              <w:spacing w:before="120"/>
              <w:ind w:left="318" w:right="493"/>
              <w:jc w:val="both"/>
              <w:rPr>
                <w:b/>
                <w:bCs/>
              </w:rPr>
            </w:pPr>
            <w:r w:rsidRPr="009568D0">
              <w:rPr>
                <w:b/>
                <w:bCs/>
              </w:rPr>
              <w:t xml:space="preserve">                             </w:t>
            </w:r>
            <w:r w:rsidR="009568D0" w:rsidRPr="009568D0">
              <w:rPr>
                <w:b/>
                <w:bCs/>
              </w:rPr>
              <w:t xml:space="preserve"> </w:t>
            </w:r>
            <w:r w:rsidR="0047351F">
              <w:rPr>
                <w:b/>
                <w:bCs/>
              </w:rPr>
              <w:t>C</w:t>
            </w:r>
            <w:r w:rsidR="00DE47A5" w:rsidRPr="009568D0">
              <w:rPr>
                <w:b/>
                <w:bCs/>
              </w:rPr>
              <w:t>ircolari</w:t>
            </w:r>
            <w:r w:rsidR="00B51AB3" w:rsidRPr="009568D0">
              <w:rPr>
                <w:b/>
                <w:bCs/>
              </w:rPr>
              <w:t xml:space="preserve"> </w:t>
            </w:r>
            <w:proofErr w:type="gramStart"/>
            <w:r w:rsidR="00DE47A5" w:rsidRPr="009568D0">
              <w:rPr>
                <w:b/>
                <w:bCs/>
              </w:rPr>
              <w:t>-</w:t>
            </w:r>
            <w:r w:rsidR="00B51AB3" w:rsidRPr="009568D0">
              <w:rPr>
                <w:b/>
                <w:bCs/>
              </w:rPr>
              <w:t xml:space="preserve"> </w:t>
            </w:r>
            <w:r w:rsidR="00DE47A5" w:rsidRPr="009568D0">
              <w:rPr>
                <w:b/>
                <w:bCs/>
              </w:rPr>
              <w:t xml:space="preserve"> evidenza</w:t>
            </w:r>
            <w:proofErr w:type="gramEnd"/>
          </w:p>
          <w:p w14:paraId="1B2F4F2F" w14:textId="5737E734" w:rsidR="009568D0" w:rsidRPr="009568D0" w:rsidRDefault="009568D0" w:rsidP="009568D0">
            <w:pPr>
              <w:pStyle w:val="Corpotesto"/>
              <w:spacing w:before="120"/>
              <w:ind w:left="318" w:right="493"/>
              <w:jc w:val="both"/>
              <w:rPr>
                <w:b/>
                <w:bCs/>
              </w:rPr>
            </w:pPr>
            <w:r>
              <w:rPr>
                <w:b/>
                <w:bCs/>
              </w:rPr>
              <w:t xml:space="preserve">                              All’albo online</w:t>
            </w:r>
          </w:p>
        </w:tc>
      </w:tr>
    </w:tbl>
    <w:p w14:paraId="168119D2" w14:textId="77777777" w:rsidR="00292417" w:rsidRPr="009568D0" w:rsidRDefault="00292417" w:rsidP="009568D0">
      <w:pPr>
        <w:pStyle w:val="Corpotesto"/>
        <w:spacing w:before="120"/>
        <w:ind w:left="318" w:right="493"/>
        <w:jc w:val="both"/>
        <w:rPr>
          <w:b/>
          <w:bCs/>
        </w:rPr>
      </w:pPr>
    </w:p>
    <w:p w14:paraId="71C83E71" w14:textId="28A4E425" w:rsidR="00292417" w:rsidRPr="001E4B4F" w:rsidRDefault="00441AB7" w:rsidP="009568D0">
      <w:pPr>
        <w:pStyle w:val="Corpotesto"/>
        <w:spacing w:before="120"/>
        <w:ind w:left="318" w:right="493"/>
        <w:jc w:val="both"/>
        <w:rPr>
          <w:b/>
          <w:bCs/>
          <w:smallCaps/>
          <w:sz w:val="26"/>
          <w:szCs w:val="26"/>
        </w:rPr>
      </w:pPr>
      <w:r w:rsidRPr="001E4B4F">
        <w:rPr>
          <w:b/>
          <w:bCs/>
          <w:smallCaps/>
          <w:sz w:val="26"/>
          <w:szCs w:val="26"/>
        </w:rPr>
        <w:t xml:space="preserve">Oggetto: </w:t>
      </w:r>
      <w:r w:rsidR="001E4B4F">
        <w:rPr>
          <w:b/>
          <w:bCs/>
          <w:smallCaps/>
          <w:sz w:val="26"/>
          <w:szCs w:val="26"/>
        </w:rPr>
        <w:t>Candidatura per lo svolgimento dell’</w:t>
      </w:r>
      <w:r w:rsidRPr="001E4B4F">
        <w:rPr>
          <w:b/>
          <w:bCs/>
          <w:smallCaps/>
          <w:sz w:val="26"/>
          <w:szCs w:val="26"/>
        </w:rPr>
        <w:t xml:space="preserve">incarico di Funzione Strumentale </w:t>
      </w:r>
    </w:p>
    <w:p w14:paraId="2A106063" w14:textId="77777777" w:rsidR="00292417" w:rsidRDefault="00292417">
      <w:pPr>
        <w:pStyle w:val="Corpotesto"/>
        <w:rPr>
          <w:b/>
        </w:rPr>
      </w:pPr>
    </w:p>
    <w:p w14:paraId="4C3AB72A" w14:textId="1FD2B20B" w:rsidR="00292417" w:rsidRDefault="00441AB7" w:rsidP="001E4B4F">
      <w:pPr>
        <w:pStyle w:val="Corpotesto"/>
        <w:spacing w:after="120"/>
        <w:ind w:left="318" w:right="488"/>
        <w:jc w:val="both"/>
      </w:pPr>
      <w:r>
        <w:t xml:space="preserve">Vista la delibera </w:t>
      </w:r>
      <w:r w:rsidR="00B51AB3">
        <w:t>n.</w:t>
      </w:r>
      <w:r w:rsidR="00AC6750">
        <w:t xml:space="preserve"> 4</w:t>
      </w:r>
      <w:r w:rsidR="00B51AB3">
        <w:t xml:space="preserve"> </w:t>
      </w:r>
      <w:r>
        <w:t xml:space="preserve">del Collegio Docenti del </w:t>
      </w:r>
      <w:r w:rsidR="00AC6750">
        <w:t>3</w:t>
      </w:r>
      <w:r>
        <w:t xml:space="preserve"> settembre 20</w:t>
      </w:r>
      <w:r w:rsidR="00E23888">
        <w:t>2</w:t>
      </w:r>
      <w:r w:rsidR="00AC6750">
        <w:t>4</w:t>
      </w:r>
      <w:r>
        <w:t xml:space="preserve">, </w:t>
      </w:r>
      <w:r>
        <w:rPr>
          <w:spacing w:val="-2"/>
        </w:rPr>
        <w:t xml:space="preserve">con </w:t>
      </w:r>
      <w:r>
        <w:t xml:space="preserve">la quale sono </w:t>
      </w:r>
      <w:r>
        <w:rPr>
          <w:spacing w:val="-3"/>
        </w:rPr>
        <w:t xml:space="preserve">state </w:t>
      </w:r>
      <w:proofErr w:type="gramStart"/>
      <w:r w:rsidR="00B51AB3">
        <w:t>in</w:t>
      </w:r>
      <w:r w:rsidR="0018029F">
        <w:t>di</w:t>
      </w:r>
      <w:r w:rsidR="00B51AB3">
        <w:t xml:space="preserve">viduate </w:t>
      </w:r>
      <w:r>
        <w:t xml:space="preserve"> per</w:t>
      </w:r>
      <w:proofErr w:type="gramEnd"/>
      <w:r>
        <w:t xml:space="preserve"> </w:t>
      </w:r>
      <w:proofErr w:type="spellStart"/>
      <w:r>
        <w:rPr>
          <w:spacing w:val="-4"/>
        </w:rPr>
        <w:t>l’a.s.</w:t>
      </w:r>
      <w:proofErr w:type="spellEnd"/>
      <w:r>
        <w:rPr>
          <w:spacing w:val="-4"/>
        </w:rPr>
        <w:t xml:space="preserve"> </w:t>
      </w:r>
      <w:r>
        <w:t>20</w:t>
      </w:r>
      <w:r w:rsidR="00696BE2">
        <w:t>2</w:t>
      </w:r>
      <w:r w:rsidR="00AC6750">
        <w:t>4</w:t>
      </w:r>
      <w:r>
        <w:t>/2</w:t>
      </w:r>
      <w:r w:rsidR="00AC6750">
        <w:t>5</w:t>
      </w:r>
      <w:r>
        <w:t xml:space="preserve"> le </w:t>
      </w:r>
      <w:r w:rsidR="00B51AB3">
        <w:t xml:space="preserve">seguenti aree relative alle </w:t>
      </w:r>
      <w:r>
        <w:t>Funzioni Strumentali</w:t>
      </w:r>
      <w:r w:rsidR="00B51AB3">
        <w:t xml:space="preserve"> al Piano Triennale dell’offerta Formativa</w:t>
      </w:r>
      <w:r w:rsidR="001E4B4F">
        <w:t>:</w:t>
      </w:r>
    </w:p>
    <w:tbl>
      <w:tblPr>
        <w:tblStyle w:val="Grigliatabella"/>
        <w:tblW w:w="0" w:type="auto"/>
        <w:tblInd w:w="317" w:type="dxa"/>
        <w:tblLook w:val="04A0" w:firstRow="1" w:lastRow="0" w:firstColumn="1" w:lastColumn="0" w:noHBand="0" w:noVBand="1"/>
      </w:tblPr>
      <w:tblGrid>
        <w:gridCol w:w="523"/>
        <w:gridCol w:w="9720"/>
      </w:tblGrid>
      <w:tr w:rsidR="00F44F03" w14:paraId="1489C76D" w14:textId="77777777" w:rsidTr="00F44F03">
        <w:trPr>
          <w:cantSplit/>
          <w:trHeight w:val="1134"/>
        </w:trPr>
        <w:tc>
          <w:tcPr>
            <w:tcW w:w="387" w:type="dxa"/>
            <w:textDirection w:val="btLr"/>
            <w:vAlign w:val="center"/>
          </w:tcPr>
          <w:p w14:paraId="6CAF26FF" w14:textId="77834549" w:rsidR="00F44F03" w:rsidRPr="00F44F03" w:rsidRDefault="00F44F03" w:rsidP="00F44F03">
            <w:pPr>
              <w:pStyle w:val="Corpotesto"/>
              <w:ind w:left="113" w:right="490"/>
              <w:jc w:val="center"/>
              <w:rPr>
                <w:b/>
                <w:bCs/>
              </w:rPr>
            </w:pPr>
            <w:r w:rsidRPr="00F44F03">
              <w:rPr>
                <w:b/>
                <w:bCs/>
              </w:rPr>
              <w:t>AREA 1</w:t>
            </w:r>
          </w:p>
        </w:tc>
        <w:tc>
          <w:tcPr>
            <w:tcW w:w="9856" w:type="dxa"/>
          </w:tcPr>
          <w:p w14:paraId="2BA0C643" w14:textId="7886C2CA" w:rsidR="00F44F03" w:rsidRPr="00F44F03" w:rsidRDefault="00AC6750" w:rsidP="00F44F03">
            <w:pPr>
              <w:spacing w:before="120" w:line="0" w:lineRule="atLeast"/>
              <w:rPr>
                <w:b/>
                <w:smallCaps/>
                <w:sz w:val="24"/>
              </w:rPr>
            </w:pPr>
            <w:r>
              <w:rPr>
                <w:b/>
                <w:smallCaps/>
                <w:sz w:val="24"/>
              </w:rPr>
              <w:t>PTOF E CURRICOLO</w:t>
            </w:r>
            <w:r w:rsidR="00F44F03" w:rsidRPr="00F44F03">
              <w:rPr>
                <w:b/>
                <w:smallCaps/>
                <w:sz w:val="24"/>
              </w:rPr>
              <w:t xml:space="preserve"> </w:t>
            </w:r>
          </w:p>
          <w:p w14:paraId="3EB2834F" w14:textId="77777777" w:rsidR="00AC6750" w:rsidRDefault="00AC6750" w:rsidP="00AC6750">
            <w:pPr>
              <w:widowControl/>
              <w:numPr>
                <w:ilvl w:val="0"/>
                <w:numId w:val="7"/>
              </w:numPr>
              <w:autoSpaceDE/>
              <w:autoSpaceDN/>
              <w:spacing w:before="120" w:after="120"/>
              <w:jc w:val="both"/>
              <w:rPr>
                <w:sz w:val="24"/>
                <w:szCs w:val="24"/>
              </w:rPr>
            </w:pPr>
            <w:r>
              <w:rPr>
                <w:sz w:val="24"/>
                <w:szCs w:val="24"/>
              </w:rPr>
              <w:t>La funzione strumentale ha l’obiettivo di:</w:t>
            </w:r>
          </w:p>
          <w:p w14:paraId="61645686" w14:textId="77777777" w:rsidR="00AC6750" w:rsidRDefault="00AC6750" w:rsidP="00AC6750">
            <w:pPr>
              <w:spacing w:before="120" w:after="120"/>
              <w:jc w:val="both"/>
              <w:rPr>
                <w:sz w:val="24"/>
                <w:szCs w:val="24"/>
              </w:rPr>
            </w:pPr>
            <w:r>
              <w:rPr>
                <w:sz w:val="24"/>
                <w:szCs w:val="24"/>
              </w:rPr>
              <w:t xml:space="preserve"> - aggiornare il PTOF ed elaborare e favorire la diffusione del materiale informativo per la pubblicizzazione dell’offerta formativa; </w:t>
            </w:r>
          </w:p>
          <w:p w14:paraId="615830F0" w14:textId="77777777" w:rsidR="00AC6750" w:rsidRDefault="00AC6750" w:rsidP="00AC6750">
            <w:pPr>
              <w:spacing w:before="120" w:after="120"/>
              <w:jc w:val="both"/>
              <w:rPr>
                <w:sz w:val="24"/>
                <w:szCs w:val="24"/>
              </w:rPr>
            </w:pPr>
            <w:r>
              <w:rPr>
                <w:sz w:val="24"/>
                <w:szCs w:val="24"/>
              </w:rPr>
              <w:t xml:space="preserve">- in qualità di Referente d’Istituto, favorire la diffusione di buone pratiche per l’inclusione degli alunni con bisogni educativi speciali, anche in riferimento a quelli in situazione di svantaggio socio-economico, linguistico e culturale, con DSA e disabilità; </w:t>
            </w:r>
          </w:p>
          <w:p w14:paraId="176319DA" w14:textId="3EB34C85" w:rsidR="00AC6750" w:rsidRDefault="00AC6750" w:rsidP="00AC6750">
            <w:pPr>
              <w:spacing w:before="120" w:after="120"/>
              <w:jc w:val="both"/>
              <w:rPr>
                <w:sz w:val="24"/>
                <w:szCs w:val="24"/>
              </w:rPr>
            </w:pPr>
            <w:r>
              <w:rPr>
                <w:sz w:val="24"/>
                <w:szCs w:val="24"/>
              </w:rPr>
              <w:t>- collaborare con gli altri docenti incaricati di Funzione Strumentale.</w:t>
            </w:r>
          </w:p>
          <w:p w14:paraId="4FE37E29" w14:textId="77777777" w:rsidR="00AC6750" w:rsidRDefault="00AC6750" w:rsidP="00AC6750">
            <w:pPr>
              <w:widowControl/>
              <w:numPr>
                <w:ilvl w:val="0"/>
                <w:numId w:val="7"/>
              </w:numPr>
              <w:autoSpaceDE/>
              <w:autoSpaceDN/>
              <w:spacing w:before="120" w:after="120"/>
              <w:jc w:val="both"/>
              <w:rPr>
                <w:sz w:val="24"/>
                <w:szCs w:val="24"/>
              </w:rPr>
            </w:pPr>
            <w:r>
              <w:rPr>
                <w:sz w:val="24"/>
                <w:szCs w:val="24"/>
              </w:rPr>
              <w:t xml:space="preserve">La funzione ha anche l’obiettivo di: </w:t>
            </w:r>
          </w:p>
          <w:p w14:paraId="656BCD0C" w14:textId="77777777" w:rsidR="00AC6750" w:rsidRDefault="00AC6750" w:rsidP="00AC6750">
            <w:pPr>
              <w:spacing w:before="120" w:after="120"/>
              <w:jc w:val="both"/>
              <w:rPr>
                <w:sz w:val="24"/>
                <w:szCs w:val="24"/>
              </w:rPr>
            </w:pPr>
            <w:r>
              <w:rPr>
                <w:sz w:val="24"/>
                <w:szCs w:val="24"/>
              </w:rPr>
              <w:t xml:space="preserve">- definire e implementare processi e procedure per l’accoglienza, l’orientamento in ingresso e in uscita e l’accompagnamento degli studenti iscritti ai percorsi di alfabetizzazione e apprendimento della lingua italiana e di primo livello; </w:t>
            </w:r>
          </w:p>
          <w:p w14:paraId="73A6439C" w14:textId="77777777" w:rsidR="00AC6750" w:rsidRDefault="00AC6750" w:rsidP="00AC6750">
            <w:pPr>
              <w:spacing w:before="120" w:after="120"/>
              <w:jc w:val="both"/>
              <w:rPr>
                <w:sz w:val="24"/>
                <w:szCs w:val="24"/>
              </w:rPr>
            </w:pPr>
            <w:r>
              <w:rPr>
                <w:sz w:val="24"/>
                <w:szCs w:val="24"/>
              </w:rPr>
              <w:t xml:space="preserve">- definire e implementare processi e procedure per il riconoscimento dei crediti in ingresso e in uscita e la personalizzazione dei percorsi, in qualità di membro di diritto della Commissione per il Patto Formativo Individuale; </w:t>
            </w:r>
          </w:p>
          <w:p w14:paraId="4C7CBA59" w14:textId="77777777" w:rsidR="00AC6750" w:rsidRDefault="00AC6750" w:rsidP="00AC6750">
            <w:pPr>
              <w:spacing w:before="120" w:after="120"/>
              <w:jc w:val="both"/>
              <w:rPr>
                <w:sz w:val="24"/>
                <w:szCs w:val="24"/>
              </w:rPr>
            </w:pPr>
            <w:r>
              <w:rPr>
                <w:sz w:val="24"/>
                <w:szCs w:val="24"/>
              </w:rPr>
              <w:t>- definire e aggiornare il Curricolo d’Istituto con riferimento agli assi culturali dei linguaggi, storico-sociale, matematico e scientifico-tecnologico;</w:t>
            </w:r>
          </w:p>
          <w:p w14:paraId="6805B9C7" w14:textId="77777777" w:rsidR="00AC6750" w:rsidRDefault="00AC6750" w:rsidP="00AC6750">
            <w:pPr>
              <w:spacing w:before="120" w:after="120"/>
              <w:jc w:val="both"/>
              <w:rPr>
                <w:sz w:val="24"/>
                <w:szCs w:val="24"/>
              </w:rPr>
            </w:pPr>
            <w:r>
              <w:rPr>
                <w:sz w:val="24"/>
                <w:szCs w:val="24"/>
              </w:rPr>
              <w:t xml:space="preserve"> - pubblicizzare e promuovere la disseminazione dei percorsi di accoglienza, orientamento e istruzione realizzati dall’istituzione scolastica; </w:t>
            </w:r>
          </w:p>
          <w:p w14:paraId="3EB4F224" w14:textId="77777777" w:rsidR="00AC6750" w:rsidRDefault="00AC6750" w:rsidP="00AC6750">
            <w:pPr>
              <w:spacing w:before="120" w:after="120"/>
              <w:jc w:val="both"/>
              <w:rPr>
                <w:sz w:val="24"/>
                <w:szCs w:val="24"/>
              </w:rPr>
            </w:pPr>
            <w:r>
              <w:rPr>
                <w:sz w:val="24"/>
                <w:szCs w:val="24"/>
              </w:rPr>
              <w:t xml:space="preserve">- collaborare con gli altri docenti incaricati di Funzione Strumentale. </w:t>
            </w:r>
          </w:p>
          <w:p w14:paraId="1677FF4C" w14:textId="78224AAB" w:rsidR="00F44F03" w:rsidRDefault="00F44F03" w:rsidP="001E4B4F">
            <w:pPr>
              <w:spacing w:after="120" w:line="226" w:lineRule="auto"/>
              <w:ind w:left="23" w:right="238"/>
              <w:jc w:val="both"/>
            </w:pPr>
            <w:r w:rsidRPr="005F7F82">
              <w:rPr>
                <w:i/>
                <w:iCs/>
                <w:sz w:val="24"/>
              </w:rPr>
              <w:t xml:space="preserve"> </w:t>
            </w:r>
          </w:p>
        </w:tc>
      </w:tr>
      <w:tr w:rsidR="00F44F03" w14:paraId="0970D220" w14:textId="77777777" w:rsidTr="00F44F03">
        <w:trPr>
          <w:cantSplit/>
          <w:trHeight w:val="1134"/>
        </w:trPr>
        <w:tc>
          <w:tcPr>
            <w:tcW w:w="387" w:type="dxa"/>
            <w:textDirection w:val="btLr"/>
            <w:vAlign w:val="center"/>
          </w:tcPr>
          <w:p w14:paraId="04B458A6" w14:textId="642A3814" w:rsidR="00F44F03" w:rsidRPr="00F44F03" w:rsidRDefault="00F44F03" w:rsidP="00F44F03">
            <w:pPr>
              <w:pStyle w:val="Corpotesto"/>
              <w:ind w:left="113" w:right="490"/>
              <w:jc w:val="center"/>
              <w:rPr>
                <w:b/>
                <w:bCs/>
              </w:rPr>
            </w:pPr>
            <w:r>
              <w:rPr>
                <w:b/>
                <w:bCs/>
              </w:rPr>
              <w:lastRenderedPageBreak/>
              <w:t>AREA 2</w:t>
            </w:r>
          </w:p>
        </w:tc>
        <w:tc>
          <w:tcPr>
            <w:tcW w:w="9856" w:type="dxa"/>
          </w:tcPr>
          <w:p w14:paraId="0EEA0D0A" w14:textId="3EBA29AB" w:rsidR="00F44F03" w:rsidRDefault="00F44F03" w:rsidP="00F44F03">
            <w:pPr>
              <w:spacing w:line="53" w:lineRule="exact"/>
              <w:rPr>
                <w:b/>
                <w:smallCaps/>
                <w:sz w:val="24"/>
              </w:rPr>
            </w:pPr>
          </w:p>
          <w:p w14:paraId="06DD4FC1" w14:textId="73494F4A" w:rsidR="00AC6750" w:rsidRDefault="00AC6750" w:rsidP="00F44F03">
            <w:pPr>
              <w:spacing w:line="53" w:lineRule="exact"/>
              <w:rPr>
                <w:rFonts w:ascii="Times New Roman" w:eastAsia="Times New Roman" w:hAnsi="Times New Roman"/>
              </w:rPr>
            </w:pPr>
          </w:p>
          <w:p w14:paraId="747EC75E" w14:textId="77777777" w:rsidR="00AC6750" w:rsidRDefault="00AC6750" w:rsidP="00AC6750">
            <w:pPr>
              <w:ind w:right="320"/>
              <w:jc w:val="both"/>
              <w:rPr>
                <w:smallCaps/>
                <w:sz w:val="24"/>
                <w:szCs w:val="24"/>
              </w:rPr>
            </w:pPr>
            <w:r>
              <w:rPr>
                <w:b/>
                <w:smallCaps/>
                <w:sz w:val="24"/>
                <w:szCs w:val="24"/>
              </w:rPr>
              <w:t>QUALITÀ, AUTOVALUTAZIONE, MIGLIORAMENTO E BILANCIO SOCIALE (AREA II)</w:t>
            </w:r>
            <w:r>
              <w:rPr>
                <w:smallCaps/>
                <w:sz w:val="24"/>
                <w:szCs w:val="24"/>
              </w:rPr>
              <w:t xml:space="preserve"> </w:t>
            </w:r>
          </w:p>
          <w:p w14:paraId="5E73C237" w14:textId="77777777" w:rsidR="00AC6750" w:rsidRDefault="00AC6750" w:rsidP="00F44F03">
            <w:pPr>
              <w:spacing w:line="53" w:lineRule="exact"/>
              <w:rPr>
                <w:rFonts w:ascii="Times New Roman" w:eastAsia="Times New Roman" w:hAnsi="Times New Roman"/>
              </w:rPr>
            </w:pPr>
          </w:p>
          <w:p w14:paraId="6C335F9D" w14:textId="77777777" w:rsidR="00AC6750" w:rsidRDefault="00AC6750" w:rsidP="00AC6750">
            <w:pPr>
              <w:ind w:right="320"/>
              <w:jc w:val="both"/>
              <w:rPr>
                <w:sz w:val="24"/>
                <w:szCs w:val="24"/>
              </w:rPr>
            </w:pPr>
            <w:r>
              <w:rPr>
                <w:sz w:val="24"/>
                <w:szCs w:val="24"/>
              </w:rPr>
              <w:t>La funzione strumentale ha l’obiettivo di:</w:t>
            </w:r>
          </w:p>
          <w:p w14:paraId="09E80BBD" w14:textId="77777777" w:rsidR="00AC6750" w:rsidRDefault="00AC6750" w:rsidP="00AC6750">
            <w:pPr>
              <w:ind w:right="320"/>
              <w:jc w:val="both"/>
              <w:rPr>
                <w:sz w:val="24"/>
                <w:szCs w:val="24"/>
              </w:rPr>
            </w:pPr>
            <w:r>
              <w:rPr>
                <w:sz w:val="24"/>
                <w:szCs w:val="24"/>
              </w:rPr>
              <w:t xml:space="preserve">- favorire l’implementazione del sistema gestione qualità facendo ricorso al modello Common </w:t>
            </w:r>
            <w:proofErr w:type="spellStart"/>
            <w:r>
              <w:rPr>
                <w:sz w:val="24"/>
                <w:szCs w:val="24"/>
              </w:rPr>
              <w:t>Assessment</w:t>
            </w:r>
            <w:proofErr w:type="spellEnd"/>
            <w:r>
              <w:rPr>
                <w:sz w:val="24"/>
                <w:szCs w:val="24"/>
              </w:rPr>
              <w:t xml:space="preserve"> Framework (CAF) e curare la redazione del Rapporto di Autovalutazione e del Piano di Miglioramento; </w:t>
            </w:r>
          </w:p>
          <w:p w14:paraId="26171553" w14:textId="77777777" w:rsidR="00AC6750" w:rsidRDefault="00AC6750" w:rsidP="00AC6750">
            <w:pPr>
              <w:ind w:right="320"/>
              <w:jc w:val="both"/>
              <w:rPr>
                <w:sz w:val="24"/>
                <w:szCs w:val="24"/>
              </w:rPr>
            </w:pPr>
            <w:r>
              <w:rPr>
                <w:sz w:val="24"/>
                <w:szCs w:val="24"/>
              </w:rPr>
              <w:t xml:space="preserve">- favorire l’implementazione del sistema gestione qualità facendo ricorso al modello del Sistema Nazionale di Valutazione (SNV) e curare la redazione del Rapporto di Autovalutazione, del Piano di Miglioramento e del Bilancio Sociale; </w:t>
            </w:r>
          </w:p>
          <w:p w14:paraId="5E99C573" w14:textId="77777777" w:rsidR="00AC6750" w:rsidRDefault="00AC6750" w:rsidP="00AC6750">
            <w:pPr>
              <w:ind w:right="320"/>
              <w:jc w:val="both"/>
              <w:rPr>
                <w:sz w:val="24"/>
                <w:szCs w:val="24"/>
              </w:rPr>
            </w:pPr>
            <w:r>
              <w:rPr>
                <w:sz w:val="24"/>
                <w:szCs w:val="24"/>
              </w:rPr>
              <w:t xml:space="preserve">- collaborare al mantenimento dell’accreditamento regionale dell’istituzione scolastica come organismo formativo per la realizzazione di attività finanziate con risorse pubbliche nel rispetto della programmazione regionale; </w:t>
            </w:r>
          </w:p>
          <w:p w14:paraId="15B986B0" w14:textId="4C38C4BD" w:rsidR="00F44F03" w:rsidRDefault="00AC6750" w:rsidP="00AC6750">
            <w:pPr>
              <w:spacing w:after="120" w:line="226" w:lineRule="auto"/>
              <w:ind w:right="238"/>
              <w:jc w:val="both"/>
            </w:pPr>
            <w:r>
              <w:rPr>
                <w:sz w:val="24"/>
                <w:szCs w:val="24"/>
              </w:rPr>
              <w:t>- curare la pubblicizzazione e la disseminazione di quanto realizzato; - collaborare con gli altri docenti incaricati di Funzione Strumentale</w:t>
            </w:r>
          </w:p>
        </w:tc>
      </w:tr>
      <w:tr w:rsidR="00F44F03" w14:paraId="5E53AFE3" w14:textId="77777777" w:rsidTr="00F44F03">
        <w:trPr>
          <w:cantSplit/>
          <w:trHeight w:val="1134"/>
        </w:trPr>
        <w:tc>
          <w:tcPr>
            <w:tcW w:w="387" w:type="dxa"/>
            <w:textDirection w:val="btLr"/>
            <w:vAlign w:val="center"/>
          </w:tcPr>
          <w:p w14:paraId="4839D457" w14:textId="377E2392" w:rsidR="00F44F03" w:rsidRPr="00F44F03" w:rsidRDefault="00F44F03" w:rsidP="00F44F03">
            <w:pPr>
              <w:pStyle w:val="Corpotesto"/>
              <w:ind w:left="113" w:right="490"/>
              <w:jc w:val="center"/>
              <w:rPr>
                <w:b/>
                <w:bCs/>
              </w:rPr>
            </w:pPr>
            <w:r>
              <w:rPr>
                <w:b/>
                <w:bCs/>
              </w:rPr>
              <w:t>AREA 3</w:t>
            </w:r>
          </w:p>
        </w:tc>
        <w:tc>
          <w:tcPr>
            <w:tcW w:w="9856" w:type="dxa"/>
          </w:tcPr>
          <w:p w14:paraId="11C64CFA" w14:textId="16234DBF" w:rsidR="00AC6750" w:rsidRDefault="00AC6750" w:rsidP="00F44F03">
            <w:pPr>
              <w:spacing w:line="0" w:lineRule="atLeast"/>
              <w:ind w:left="20"/>
              <w:jc w:val="both"/>
              <w:rPr>
                <w:b/>
                <w:smallCaps/>
                <w:sz w:val="24"/>
              </w:rPr>
            </w:pPr>
            <w:r>
              <w:rPr>
                <w:b/>
                <w:smallCaps/>
                <w:sz w:val="24"/>
                <w:szCs w:val="24"/>
              </w:rPr>
              <w:t>FORMAZIONE, RICERCA, SPERIMENTAZIONE E SVILUPPO</w:t>
            </w:r>
            <w:r>
              <w:rPr>
                <w:b/>
                <w:sz w:val="24"/>
                <w:szCs w:val="24"/>
              </w:rPr>
              <w:t>, INCLUSIONE BENESSERE E INTERCULTURA</w:t>
            </w:r>
          </w:p>
          <w:p w14:paraId="587ED9E0" w14:textId="77777777" w:rsidR="00AC6750" w:rsidRDefault="00AC6750" w:rsidP="00AC6750">
            <w:pPr>
              <w:ind w:right="320"/>
              <w:jc w:val="both"/>
              <w:rPr>
                <w:sz w:val="24"/>
                <w:szCs w:val="24"/>
              </w:rPr>
            </w:pPr>
            <w:r>
              <w:rPr>
                <w:sz w:val="24"/>
                <w:szCs w:val="24"/>
              </w:rPr>
              <w:t xml:space="preserve">La funzione strumentale ha l’obiettivo di: </w:t>
            </w:r>
          </w:p>
          <w:p w14:paraId="15795832" w14:textId="77777777" w:rsidR="00AC6750" w:rsidRDefault="00AC6750" w:rsidP="00AC6750">
            <w:pPr>
              <w:ind w:right="320"/>
              <w:jc w:val="both"/>
              <w:rPr>
                <w:sz w:val="24"/>
                <w:szCs w:val="24"/>
              </w:rPr>
            </w:pPr>
            <w:r>
              <w:rPr>
                <w:sz w:val="24"/>
                <w:szCs w:val="24"/>
              </w:rPr>
              <w:t xml:space="preserve">- promuovere percorsi e progetti di ampliamento dell’offerta formativa per l’acquisizione di competenze chiave per l’apprendimento permanente con particolare riferimento a quelle alfabetico-funzionale, multilinguistica, digitale, di cittadinanza globale e di consapevolezza ed espressione culturali, anche finalizzate all’ottenimento di un’attestazione, certificazione, patentino; </w:t>
            </w:r>
          </w:p>
          <w:p w14:paraId="6B392644" w14:textId="77777777" w:rsidR="00AC6750" w:rsidRDefault="00AC6750" w:rsidP="00AC6750">
            <w:pPr>
              <w:ind w:right="320"/>
              <w:jc w:val="both"/>
              <w:rPr>
                <w:sz w:val="24"/>
                <w:szCs w:val="24"/>
              </w:rPr>
            </w:pPr>
            <w:r>
              <w:rPr>
                <w:sz w:val="24"/>
                <w:szCs w:val="24"/>
              </w:rPr>
              <w:t xml:space="preserve">- fungere da Referente d’Istituto per le certificazioni linguistiche, digitali e di cittadinanza globale per le quali l’istituzione scolastica è centro d’esame; </w:t>
            </w:r>
          </w:p>
          <w:p w14:paraId="0A7DF013" w14:textId="77777777" w:rsidR="00AC6750" w:rsidRDefault="00AC6750" w:rsidP="00AC6750">
            <w:pPr>
              <w:ind w:right="320"/>
              <w:jc w:val="both"/>
              <w:rPr>
                <w:sz w:val="24"/>
                <w:szCs w:val="24"/>
              </w:rPr>
            </w:pPr>
            <w:r>
              <w:rPr>
                <w:sz w:val="24"/>
                <w:szCs w:val="24"/>
              </w:rPr>
              <w:t xml:space="preserve">- promuovere e collaborare alla realizzazione di iniziative di aggiornamento, formazione, ricerca, sperimentazione e sviluppo; </w:t>
            </w:r>
          </w:p>
          <w:p w14:paraId="1C6FB5A3" w14:textId="77777777" w:rsidR="00AC6750" w:rsidRDefault="00AC6750" w:rsidP="00AC6750">
            <w:pPr>
              <w:ind w:right="320"/>
              <w:jc w:val="both"/>
              <w:rPr>
                <w:sz w:val="24"/>
                <w:szCs w:val="24"/>
              </w:rPr>
            </w:pPr>
            <w:r>
              <w:rPr>
                <w:sz w:val="24"/>
                <w:szCs w:val="24"/>
              </w:rPr>
              <w:t>- curare la pubblicizzazione e la disseminazione di quanto programmato e realizzato; - collaborare con gli altri docenti incaricati di Funzione Strumentale.</w:t>
            </w:r>
          </w:p>
          <w:p w14:paraId="0497F28E" w14:textId="77777777" w:rsidR="00AC6750" w:rsidRDefault="00AC6750" w:rsidP="00AC6750">
            <w:pPr>
              <w:spacing w:before="120" w:after="120"/>
              <w:jc w:val="both"/>
              <w:rPr>
                <w:sz w:val="24"/>
                <w:szCs w:val="24"/>
              </w:rPr>
            </w:pPr>
            <w:r>
              <w:rPr>
                <w:sz w:val="24"/>
                <w:szCs w:val="24"/>
              </w:rPr>
              <w:t xml:space="preserve">- in qualità di Referente d’Istituto, favorire la diffusione di buone pratiche per l’inclusione degli alunni con bisogni educativi speciali, anche in riferimento a quelli in situazione di svantaggio socio-economico, linguistico e culturale, con DSA e disabilità; </w:t>
            </w:r>
          </w:p>
          <w:p w14:paraId="5440D7E0" w14:textId="77777777" w:rsidR="00AC6750" w:rsidRDefault="00AC6750" w:rsidP="00AC6750">
            <w:pPr>
              <w:spacing w:before="120" w:after="120"/>
              <w:jc w:val="both"/>
              <w:rPr>
                <w:sz w:val="24"/>
                <w:szCs w:val="24"/>
              </w:rPr>
            </w:pPr>
            <w:r>
              <w:rPr>
                <w:sz w:val="24"/>
                <w:szCs w:val="24"/>
              </w:rPr>
              <w:t xml:space="preserve">- in qualità di Referente d’Istituto, favorire e promuovere buone pratiche per contrastare episodi di bullismo e cyberbullismo e favorire il benessere all’interno dell’istituzione scolastica; </w:t>
            </w:r>
          </w:p>
          <w:p w14:paraId="56A67F3F" w14:textId="77777777" w:rsidR="00AC6750" w:rsidRDefault="00AC6750" w:rsidP="00AC6750">
            <w:pPr>
              <w:spacing w:before="120" w:after="120"/>
              <w:jc w:val="both"/>
              <w:rPr>
                <w:sz w:val="24"/>
                <w:szCs w:val="24"/>
              </w:rPr>
            </w:pPr>
            <w:r>
              <w:rPr>
                <w:sz w:val="24"/>
                <w:szCs w:val="24"/>
              </w:rPr>
              <w:t xml:space="preserve">- in qualità di Referente d’Istituto favorire e promuovere buone pratiche interculturali; </w:t>
            </w:r>
          </w:p>
          <w:p w14:paraId="4C6C69AE" w14:textId="77777777" w:rsidR="00AC6750" w:rsidRDefault="00AC6750" w:rsidP="00AC6750">
            <w:pPr>
              <w:spacing w:before="120" w:after="120"/>
              <w:jc w:val="both"/>
              <w:rPr>
                <w:sz w:val="24"/>
                <w:szCs w:val="24"/>
              </w:rPr>
            </w:pPr>
            <w:r>
              <w:rPr>
                <w:sz w:val="24"/>
                <w:szCs w:val="24"/>
              </w:rPr>
              <w:t xml:space="preserve">- curare l’elaborazione e l’aggiornamento del Piano Annuale per l’Inclusione; </w:t>
            </w:r>
          </w:p>
          <w:p w14:paraId="6D93E8B7" w14:textId="636A4BA3" w:rsidR="00F44F03" w:rsidRDefault="00F44F03" w:rsidP="001E4B4F">
            <w:pPr>
              <w:spacing w:after="120" w:line="226" w:lineRule="auto"/>
              <w:ind w:left="23" w:right="238"/>
              <w:jc w:val="both"/>
            </w:pPr>
          </w:p>
        </w:tc>
      </w:tr>
      <w:tr w:rsidR="00F44F03" w14:paraId="4E67D7EE" w14:textId="77777777" w:rsidTr="00F44F03">
        <w:trPr>
          <w:cantSplit/>
          <w:trHeight w:val="1134"/>
        </w:trPr>
        <w:tc>
          <w:tcPr>
            <w:tcW w:w="387" w:type="dxa"/>
            <w:textDirection w:val="btLr"/>
            <w:vAlign w:val="center"/>
          </w:tcPr>
          <w:p w14:paraId="4B8F7799" w14:textId="5FFBD82A" w:rsidR="00F44F03" w:rsidRPr="00F44F03" w:rsidRDefault="001E4B4F" w:rsidP="00F44F03">
            <w:pPr>
              <w:pStyle w:val="Corpotesto"/>
              <w:ind w:left="113" w:right="490"/>
              <w:jc w:val="center"/>
              <w:rPr>
                <w:b/>
                <w:bCs/>
              </w:rPr>
            </w:pPr>
            <w:r>
              <w:rPr>
                <w:b/>
                <w:bCs/>
              </w:rPr>
              <w:lastRenderedPageBreak/>
              <w:t>AREA 4</w:t>
            </w:r>
          </w:p>
        </w:tc>
        <w:tc>
          <w:tcPr>
            <w:tcW w:w="9856" w:type="dxa"/>
          </w:tcPr>
          <w:p w14:paraId="6F2BD85A" w14:textId="30A834FD" w:rsidR="00AC6750" w:rsidRDefault="00AC6750" w:rsidP="00F44F03">
            <w:pPr>
              <w:spacing w:line="0" w:lineRule="atLeast"/>
              <w:ind w:left="20"/>
              <w:jc w:val="both"/>
              <w:rPr>
                <w:b/>
                <w:smallCaps/>
                <w:sz w:val="24"/>
              </w:rPr>
            </w:pPr>
            <w:r>
              <w:rPr>
                <w:b/>
                <w:sz w:val="24"/>
                <w:szCs w:val="24"/>
              </w:rPr>
              <w:t>SITO WEB E DIGITALIZZAZIONE DELLA SCUOLA</w:t>
            </w:r>
          </w:p>
          <w:p w14:paraId="6A5A9E0E" w14:textId="77777777" w:rsidR="00AC6750" w:rsidRDefault="00AC6750" w:rsidP="00AC6750">
            <w:pPr>
              <w:ind w:right="320"/>
              <w:jc w:val="both"/>
              <w:rPr>
                <w:sz w:val="24"/>
                <w:szCs w:val="24"/>
              </w:rPr>
            </w:pPr>
            <w:r>
              <w:rPr>
                <w:sz w:val="24"/>
                <w:szCs w:val="24"/>
              </w:rPr>
              <w:t xml:space="preserve">La funzione strumentale ha l’obiettivo di: </w:t>
            </w:r>
          </w:p>
          <w:p w14:paraId="316E7FE4" w14:textId="77777777" w:rsidR="00AC6750" w:rsidRDefault="00AC6750" w:rsidP="00AC6750">
            <w:pPr>
              <w:ind w:right="320"/>
              <w:jc w:val="both"/>
              <w:rPr>
                <w:sz w:val="24"/>
                <w:szCs w:val="24"/>
              </w:rPr>
            </w:pPr>
            <w:r>
              <w:rPr>
                <w:sz w:val="24"/>
                <w:szCs w:val="24"/>
              </w:rPr>
              <w:t xml:space="preserve">- favorire il processo di digitalizzazione dell’istituzione scolastica; - implementare e gestire il sito web dell’istituzione scolastica; </w:t>
            </w:r>
          </w:p>
          <w:p w14:paraId="772D0A84" w14:textId="77777777" w:rsidR="00AC6750" w:rsidRDefault="00AC6750" w:rsidP="00AC6750">
            <w:pPr>
              <w:ind w:right="320"/>
              <w:jc w:val="both"/>
              <w:rPr>
                <w:sz w:val="24"/>
                <w:szCs w:val="24"/>
              </w:rPr>
            </w:pPr>
            <w:r>
              <w:rPr>
                <w:sz w:val="24"/>
                <w:szCs w:val="24"/>
              </w:rPr>
              <w:t xml:space="preserve">- offrire servizi e informazioni online agli studenti, alle famiglie e al personale scolastico; </w:t>
            </w:r>
          </w:p>
          <w:p w14:paraId="15F96F1B" w14:textId="77777777" w:rsidR="00AC6750" w:rsidRDefault="00AC6750" w:rsidP="00AC6750">
            <w:pPr>
              <w:ind w:right="320"/>
              <w:jc w:val="both"/>
              <w:rPr>
                <w:sz w:val="24"/>
                <w:szCs w:val="24"/>
              </w:rPr>
            </w:pPr>
            <w:r>
              <w:rPr>
                <w:sz w:val="24"/>
                <w:szCs w:val="24"/>
              </w:rPr>
              <w:t xml:space="preserve">- rendere pubblica e trasparente l’attività dell’istituzione scolastica mediante il sito web; </w:t>
            </w:r>
          </w:p>
          <w:p w14:paraId="1D2809BF" w14:textId="77777777" w:rsidR="00AC6750" w:rsidRDefault="00AC6750" w:rsidP="00AC6750">
            <w:pPr>
              <w:ind w:right="320"/>
              <w:jc w:val="both"/>
              <w:rPr>
                <w:sz w:val="24"/>
                <w:szCs w:val="24"/>
              </w:rPr>
            </w:pPr>
            <w:r>
              <w:rPr>
                <w:sz w:val="24"/>
                <w:szCs w:val="24"/>
              </w:rPr>
              <w:t xml:space="preserve">- facilitare e semplificare la comunicazione online, interna ed esterna all’istituzione scolastica; </w:t>
            </w:r>
          </w:p>
          <w:p w14:paraId="240A9AF0" w14:textId="77777777" w:rsidR="00AC6750" w:rsidRDefault="00AC6750" w:rsidP="00AC6750">
            <w:pPr>
              <w:ind w:right="320"/>
              <w:jc w:val="both"/>
              <w:rPr>
                <w:sz w:val="24"/>
                <w:szCs w:val="24"/>
              </w:rPr>
            </w:pPr>
            <w:r>
              <w:rPr>
                <w:sz w:val="24"/>
                <w:szCs w:val="24"/>
              </w:rPr>
              <w:t xml:space="preserve">- offrire servizi e strumenti digitali didattici e amministrativi a studenti, famiglie, docenti e personale ATA; </w:t>
            </w:r>
          </w:p>
          <w:p w14:paraId="45E6A5A8" w14:textId="77777777" w:rsidR="00AC6750" w:rsidRDefault="00AC6750" w:rsidP="00AC6750">
            <w:pPr>
              <w:ind w:right="320"/>
              <w:jc w:val="both"/>
              <w:rPr>
                <w:sz w:val="24"/>
                <w:szCs w:val="24"/>
              </w:rPr>
            </w:pPr>
            <w:r>
              <w:rPr>
                <w:sz w:val="24"/>
                <w:szCs w:val="24"/>
              </w:rPr>
              <w:t xml:space="preserve">- collaborare con gli altri docenti incaricati di Funzione Strumentale. </w:t>
            </w:r>
          </w:p>
          <w:p w14:paraId="59EC0425" w14:textId="40059FBC" w:rsidR="00F44F03" w:rsidRDefault="00F44F03" w:rsidP="001E4B4F">
            <w:pPr>
              <w:spacing w:after="120" w:line="226" w:lineRule="auto"/>
              <w:ind w:left="23" w:right="238"/>
              <w:jc w:val="both"/>
            </w:pPr>
          </w:p>
        </w:tc>
      </w:tr>
      <w:tr w:rsidR="00AC6750" w14:paraId="35726F25" w14:textId="77777777" w:rsidTr="00F44F03">
        <w:trPr>
          <w:cantSplit/>
          <w:trHeight w:val="1134"/>
        </w:trPr>
        <w:tc>
          <w:tcPr>
            <w:tcW w:w="387" w:type="dxa"/>
            <w:textDirection w:val="btLr"/>
            <w:vAlign w:val="center"/>
          </w:tcPr>
          <w:p w14:paraId="0039C55D" w14:textId="7A1CF9E1" w:rsidR="00AC6750" w:rsidRDefault="00AC6750" w:rsidP="00F44F03">
            <w:pPr>
              <w:pStyle w:val="Corpotesto"/>
              <w:ind w:left="113" w:right="490"/>
              <w:jc w:val="center"/>
              <w:rPr>
                <w:b/>
                <w:bCs/>
              </w:rPr>
            </w:pPr>
            <w:r>
              <w:rPr>
                <w:b/>
                <w:bCs/>
              </w:rPr>
              <w:t>ARE A 5</w:t>
            </w:r>
          </w:p>
        </w:tc>
        <w:tc>
          <w:tcPr>
            <w:tcW w:w="9856" w:type="dxa"/>
          </w:tcPr>
          <w:p w14:paraId="1D9FD968" w14:textId="77777777" w:rsidR="00AC6750" w:rsidRDefault="00AC6750" w:rsidP="00F44F03">
            <w:pPr>
              <w:spacing w:before="120" w:line="0" w:lineRule="atLeast"/>
              <w:ind w:left="23"/>
              <w:jc w:val="both"/>
              <w:rPr>
                <w:b/>
                <w:smallCaps/>
                <w:sz w:val="24"/>
                <w:szCs w:val="24"/>
              </w:rPr>
            </w:pPr>
            <w:r>
              <w:rPr>
                <w:b/>
                <w:smallCaps/>
                <w:sz w:val="24"/>
                <w:szCs w:val="24"/>
              </w:rPr>
              <w:t>INTERNAZIONALIZZAZIONE EDUCATIVA</w:t>
            </w:r>
          </w:p>
          <w:p w14:paraId="73329FE6" w14:textId="76E3FC4C" w:rsidR="00AC6750" w:rsidRDefault="00AC6750" w:rsidP="00AC6750">
            <w:pPr>
              <w:ind w:right="320"/>
              <w:jc w:val="both"/>
              <w:rPr>
                <w:sz w:val="24"/>
                <w:szCs w:val="24"/>
              </w:rPr>
            </w:pPr>
            <w:r>
              <w:rPr>
                <w:sz w:val="24"/>
                <w:szCs w:val="24"/>
              </w:rPr>
              <w:t xml:space="preserve">La funzione strumentale ha l’obiettivo di: </w:t>
            </w:r>
          </w:p>
          <w:p w14:paraId="59D85A65" w14:textId="2FB94FAE" w:rsidR="00AC6750" w:rsidRDefault="00AC6750" w:rsidP="00AC6750">
            <w:pPr>
              <w:ind w:right="320"/>
              <w:jc w:val="both"/>
              <w:rPr>
                <w:sz w:val="24"/>
                <w:szCs w:val="24"/>
              </w:rPr>
            </w:pPr>
            <w:r>
              <w:rPr>
                <w:sz w:val="24"/>
                <w:szCs w:val="24"/>
              </w:rPr>
              <w:t xml:space="preserve">- promuovere la dimensione internazionale dell'Istituto, </w:t>
            </w:r>
          </w:p>
          <w:p w14:paraId="5C10BC2A" w14:textId="77777777" w:rsidR="00AC6750" w:rsidRDefault="00AC6750" w:rsidP="00AC6750">
            <w:pPr>
              <w:ind w:right="320"/>
              <w:jc w:val="both"/>
              <w:rPr>
                <w:sz w:val="24"/>
                <w:szCs w:val="24"/>
              </w:rPr>
            </w:pPr>
            <w:r>
              <w:rPr>
                <w:sz w:val="24"/>
                <w:szCs w:val="24"/>
              </w:rPr>
              <w:t xml:space="preserve">- offrire al personale scolastico opportunità di crescita attraverso scambi culturali, mobilità all'estero, </w:t>
            </w:r>
          </w:p>
          <w:p w14:paraId="090F918B" w14:textId="77777777" w:rsidR="00AC6750" w:rsidRDefault="00AC6750" w:rsidP="00AC6750">
            <w:pPr>
              <w:ind w:right="320"/>
              <w:jc w:val="both"/>
              <w:rPr>
                <w:sz w:val="24"/>
                <w:szCs w:val="24"/>
              </w:rPr>
            </w:pPr>
            <w:r>
              <w:rPr>
                <w:sz w:val="24"/>
                <w:szCs w:val="24"/>
              </w:rPr>
              <w:t>- collaborare con scuole e istituzioni educative di altri Paesi, con ricadute successivamente sugli studenti.</w:t>
            </w:r>
          </w:p>
          <w:p w14:paraId="354F45C2" w14:textId="77777777" w:rsidR="00AC6750" w:rsidRDefault="00AC6750" w:rsidP="00AC6750">
            <w:pPr>
              <w:ind w:right="320"/>
              <w:jc w:val="both"/>
              <w:rPr>
                <w:b/>
                <w:smallCaps/>
                <w:sz w:val="24"/>
                <w:szCs w:val="24"/>
              </w:rPr>
            </w:pPr>
            <w:r>
              <w:rPr>
                <w:sz w:val="24"/>
                <w:szCs w:val="24"/>
              </w:rPr>
              <w:t>Questi programmi mirano a rafforzare le competenze linguistiche, interculturali e sociali dei partecipanti, stimolando l'apprendimento in un contesto globale.</w:t>
            </w:r>
          </w:p>
          <w:p w14:paraId="3D33E929" w14:textId="77777777" w:rsidR="00AC6750" w:rsidRDefault="00AC6750" w:rsidP="00AC6750">
            <w:pPr>
              <w:ind w:right="320"/>
              <w:jc w:val="both"/>
              <w:rPr>
                <w:b/>
                <w:smallCaps/>
                <w:sz w:val="24"/>
                <w:szCs w:val="24"/>
              </w:rPr>
            </w:pPr>
            <w:r>
              <w:rPr>
                <w:sz w:val="24"/>
                <w:szCs w:val="24"/>
              </w:rPr>
              <w:t>Questi obiettivi sono fondamentali per preparare gli studenti a diventare cittadini globali, capaci di affrontare le sfide di un mondo sempre più interconnesso e diversificato</w:t>
            </w:r>
            <w:r>
              <w:rPr>
                <w:b/>
                <w:smallCaps/>
                <w:sz w:val="24"/>
                <w:szCs w:val="24"/>
              </w:rPr>
              <w:t>.</w:t>
            </w:r>
          </w:p>
          <w:p w14:paraId="43552B7F" w14:textId="0201E44C" w:rsidR="00AC6750" w:rsidRPr="00207B4B" w:rsidRDefault="00AC6750" w:rsidP="00F44F03">
            <w:pPr>
              <w:spacing w:before="120" w:line="0" w:lineRule="atLeast"/>
              <w:ind w:left="23"/>
              <w:jc w:val="both"/>
              <w:rPr>
                <w:b/>
                <w:smallCaps/>
                <w:sz w:val="24"/>
              </w:rPr>
            </w:pPr>
          </w:p>
        </w:tc>
      </w:tr>
    </w:tbl>
    <w:p w14:paraId="1641DFDA" w14:textId="77777777" w:rsidR="00F44F03" w:rsidRDefault="00F44F03">
      <w:pPr>
        <w:pStyle w:val="Corpotesto"/>
        <w:ind w:left="317" w:right="490"/>
        <w:jc w:val="both"/>
      </w:pPr>
    </w:p>
    <w:p w14:paraId="54B9EF0E" w14:textId="520693DA" w:rsidR="00E23888" w:rsidRDefault="001E4B4F">
      <w:pPr>
        <w:pStyle w:val="Corpotesto"/>
        <w:ind w:left="317" w:right="493"/>
        <w:jc w:val="both"/>
      </w:pPr>
      <w:r>
        <w:rPr>
          <w:spacing w:val="-7"/>
        </w:rPr>
        <w:t>si</w:t>
      </w:r>
      <w:r w:rsidR="00441AB7">
        <w:rPr>
          <w:spacing w:val="-7"/>
        </w:rPr>
        <w:t xml:space="preserve"> </w:t>
      </w:r>
      <w:r w:rsidR="00441AB7">
        <w:t>invitano</w:t>
      </w:r>
      <w:r w:rsidR="00441AB7">
        <w:rPr>
          <w:spacing w:val="-5"/>
        </w:rPr>
        <w:t xml:space="preserve"> </w:t>
      </w:r>
      <w:r w:rsidR="00441AB7">
        <w:t>i</w:t>
      </w:r>
      <w:r w:rsidR="00441AB7">
        <w:rPr>
          <w:spacing w:val="-5"/>
        </w:rPr>
        <w:t xml:space="preserve"> </w:t>
      </w:r>
      <w:r w:rsidR="00441AB7">
        <w:t>docenti</w:t>
      </w:r>
      <w:r w:rsidR="00441AB7">
        <w:rPr>
          <w:spacing w:val="-6"/>
        </w:rPr>
        <w:t xml:space="preserve"> </w:t>
      </w:r>
      <w:r w:rsidR="00441AB7">
        <w:t>interessati</w:t>
      </w:r>
      <w:r w:rsidR="00441AB7">
        <w:rPr>
          <w:spacing w:val="-6"/>
        </w:rPr>
        <w:t xml:space="preserve"> </w:t>
      </w:r>
      <w:r w:rsidR="00441AB7">
        <w:t>a</w:t>
      </w:r>
      <w:r w:rsidR="00441AB7">
        <w:rPr>
          <w:spacing w:val="-6"/>
        </w:rPr>
        <w:t xml:space="preserve"> </w:t>
      </w:r>
      <w:r w:rsidR="00441AB7">
        <w:t>far</w:t>
      </w:r>
      <w:r w:rsidR="00441AB7">
        <w:rPr>
          <w:spacing w:val="-5"/>
        </w:rPr>
        <w:t xml:space="preserve"> </w:t>
      </w:r>
      <w:r w:rsidR="00441AB7">
        <w:t>pervenire</w:t>
      </w:r>
      <w:r w:rsidR="00441AB7">
        <w:rPr>
          <w:spacing w:val="-8"/>
        </w:rPr>
        <w:t xml:space="preserve"> </w:t>
      </w:r>
      <w:r w:rsidR="00441AB7">
        <w:t>la</w:t>
      </w:r>
      <w:r w:rsidR="00441AB7">
        <w:rPr>
          <w:spacing w:val="-5"/>
        </w:rPr>
        <w:t xml:space="preserve"> </w:t>
      </w:r>
      <w:r w:rsidR="00441AB7">
        <w:t>propria</w:t>
      </w:r>
      <w:r w:rsidR="00441AB7">
        <w:rPr>
          <w:spacing w:val="-6"/>
        </w:rPr>
        <w:t xml:space="preserve"> </w:t>
      </w:r>
      <w:r w:rsidR="00441AB7">
        <w:t>candidatura</w:t>
      </w:r>
      <w:r w:rsidR="00441AB7">
        <w:rPr>
          <w:spacing w:val="-6"/>
        </w:rPr>
        <w:t xml:space="preserve"> </w:t>
      </w:r>
      <w:r w:rsidR="00441AB7">
        <w:t xml:space="preserve">su modello </w:t>
      </w:r>
      <w:r w:rsidR="00D900E5">
        <w:t>a</w:t>
      </w:r>
      <w:r w:rsidR="00441AB7">
        <w:t xml:space="preserve">llegato </w:t>
      </w:r>
      <w:r w:rsidR="00441AB7" w:rsidRPr="0018029F">
        <w:rPr>
          <w:b/>
          <w:bCs/>
        </w:rPr>
        <w:t>entro le ore 1</w:t>
      </w:r>
      <w:r>
        <w:rPr>
          <w:b/>
          <w:bCs/>
        </w:rPr>
        <w:t>2</w:t>
      </w:r>
      <w:r w:rsidR="00441AB7" w:rsidRPr="0018029F">
        <w:rPr>
          <w:b/>
          <w:bCs/>
        </w:rPr>
        <w:t xml:space="preserve">.00 di </w:t>
      </w:r>
      <w:r w:rsidR="0047351F">
        <w:rPr>
          <w:b/>
          <w:bCs/>
        </w:rPr>
        <w:t>sabato</w:t>
      </w:r>
      <w:r>
        <w:rPr>
          <w:b/>
          <w:bCs/>
        </w:rPr>
        <w:t xml:space="preserve"> </w:t>
      </w:r>
      <w:r w:rsidR="0047351F">
        <w:rPr>
          <w:b/>
          <w:bCs/>
        </w:rPr>
        <w:t>14</w:t>
      </w:r>
      <w:r w:rsidR="00E23888" w:rsidRPr="0018029F">
        <w:rPr>
          <w:b/>
          <w:bCs/>
        </w:rPr>
        <w:t xml:space="preserve"> </w:t>
      </w:r>
      <w:r w:rsidR="00441AB7" w:rsidRPr="0018029F">
        <w:rPr>
          <w:b/>
          <w:bCs/>
        </w:rPr>
        <w:t>settembre</w:t>
      </w:r>
      <w:r w:rsidR="0018029F">
        <w:t xml:space="preserve"> </w:t>
      </w:r>
      <w:r w:rsidR="0018029F" w:rsidRPr="0018029F">
        <w:rPr>
          <w:b/>
          <w:bCs/>
        </w:rPr>
        <w:t>202</w:t>
      </w:r>
      <w:r w:rsidR="0047351F">
        <w:rPr>
          <w:b/>
          <w:bCs/>
        </w:rPr>
        <w:t>4</w:t>
      </w:r>
      <w:r w:rsidR="00441AB7" w:rsidRPr="0018029F">
        <w:rPr>
          <w:b/>
          <w:bCs/>
        </w:rPr>
        <w:t xml:space="preserve"> </w:t>
      </w:r>
      <w:r w:rsidR="00441AB7">
        <w:t xml:space="preserve">all’indirizzo </w:t>
      </w:r>
      <w:hyperlink r:id="rId7">
        <w:r w:rsidR="00441AB7">
          <w:t>pimm61000@istruzione.it</w:t>
        </w:r>
      </w:hyperlink>
      <w:r w:rsidR="00441AB7">
        <w:t xml:space="preserve"> </w:t>
      </w:r>
      <w:r w:rsidR="00B51AB3">
        <w:t>oppure brevi manu alla segreteria amministrativa del CPIA 1 PISA in via Brigate Partigiane 4 a Pontedera.</w:t>
      </w:r>
    </w:p>
    <w:p w14:paraId="6D149281" w14:textId="7656DAC7" w:rsidR="00292417" w:rsidRDefault="00441AB7" w:rsidP="00B51AB3">
      <w:pPr>
        <w:pStyle w:val="Corpotesto"/>
        <w:spacing w:before="120"/>
        <w:ind w:left="318" w:right="493"/>
        <w:jc w:val="both"/>
      </w:pPr>
      <w:r>
        <w:t>Il compenso relativo alla funzione svolta sarà successivamente definito in Contrattazione</w:t>
      </w:r>
      <w:r>
        <w:rPr>
          <w:spacing w:val="-19"/>
        </w:rPr>
        <w:t xml:space="preserve"> </w:t>
      </w:r>
      <w:r>
        <w:t>d’Istituto.</w:t>
      </w:r>
    </w:p>
    <w:p w14:paraId="7D140A90" w14:textId="3B0E2CF1" w:rsidR="00B51AB3" w:rsidRDefault="00B51AB3" w:rsidP="00B51AB3">
      <w:pPr>
        <w:pStyle w:val="Corpotesto"/>
        <w:spacing w:before="120"/>
        <w:ind w:left="318" w:right="493"/>
        <w:jc w:val="both"/>
      </w:pPr>
      <w:r>
        <w:t>Nel caso le candidature presentate foss</w:t>
      </w:r>
      <w:r w:rsidR="0018029F">
        <w:t>ero</w:t>
      </w:r>
      <w:r>
        <w:t xml:space="preserve"> in numero superiore alle funzioni disponibili, l’incarico verrà assegnato secondo quanto previsto dal Regolamento per la disciplina del conferimento di incarichi al personale interno ed esperto esterno approvato con Delibera del Commissario ad Acta n. 29 del 09/06/2020.</w:t>
      </w:r>
    </w:p>
    <w:p w14:paraId="1189F7C6" w14:textId="6A534EF3" w:rsidR="00B51AB3" w:rsidRDefault="00B51AB3" w:rsidP="00B51AB3">
      <w:pPr>
        <w:pStyle w:val="Corpotesto"/>
        <w:spacing w:before="120"/>
        <w:ind w:left="318" w:right="493"/>
        <w:jc w:val="both"/>
      </w:pPr>
      <w:r>
        <w:t xml:space="preserve">Con la pubblicazione all’albo e sul sito web dell’Istituto, </w:t>
      </w:r>
      <w:r w:rsidR="0018029F">
        <w:t xml:space="preserve">sezione circolari e evidenza, </w:t>
      </w:r>
      <w:r>
        <w:t xml:space="preserve">ai sensi della Legge n. 241/1990 e del C.A.D. </w:t>
      </w:r>
      <w:proofErr w:type="spellStart"/>
      <w:r>
        <w:t>D.Lgs.</w:t>
      </w:r>
      <w:proofErr w:type="spellEnd"/>
      <w:r>
        <w:t xml:space="preserve"> n. 82/2005, la presente si intende notificata a tutti gli interessati.</w:t>
      </w:r>
    </w:p>
    <w:p w14:paraId="03FE30B4" w14:textId="77777777" w:rsidR="00292417" w:rsidRDefault="00292417">
      <w:pPr>
        <w:pStyle w:val="Corpotesto"/>
        <w:rPr>
          <w:sz w:val="20"/>
        </w:rPr>
      </w:pPr>
    </w:p>
    <w:p w14:paraId="79B89015" w14:textId="77777777" w:rsidR="00292417" w:rsidRDefault="00292417">
      <w:pPr>
        <w:pStyle w:val="Corpotesto"/>
        <w:spacing w:before="1"/>
        <w:rPr>
          <w:sz w:val="19"/>
        </w:rPr>
      </w:pPr>
    </w:p>
    <w:tbl>
      <w:tblPr>
        <w:tblStyle w:val="TableNormal"/>
        <w:tblW w:w="0" w:type="auto"/>
        <w:tblInd w:w="125" w:type="dxa"/>
        <w:tblLayout w:type="fixed"/>
        <w:tblLook w:val="01E0" w:firstRow="1" w:lastRow="1" w:firstColumn="1" w:lastColumn="1" w:noHBand="0" w:noVBand="0"/>
      </w:tblPr>
      <w:tblGrid>
        <w:gridCol w:w="4668"/>
        <w:gridCol w:w="5033"/>
      </w:tblGrid>
      <w:tr w:rsidR="00292417" w14:paraId="5C2DB01C" w14:textId="77777777">
        <w:trPr>
          <w:trHeight w:val="930"/>
        </w:trPr>
        <w:tc>
          <w:tcPr>
            <w:tcW w:w="4668" w:type="dxa"/>
          </w:tcPr>
          <w:p w14:paraId="387C6FC3" w14:textId="1A5BE976" w:rsidR="00292417" w:rsidRDefault="00C51DE1" w:rsidP="001E4B4F">
            <w:pPr>
              <w:pStyle w:val="TableParagraph"/>
              <w:spacing w:before="0" w:line="225" w:lineRule="exact"/>
              <w:ind w:left="200"/>
              <w:rPr>
                <w:rFonts w:ascii="Calibri"/>
              </w:rPr>
            </w:pPr>
            <w:r>
              <w:rPr>
                <w:rFonts w:ascii="Calibri"/>
              </w:rPr>
              <w:t>Luogo, data e protocollo (vedi segnatura)</w:t>
            </w:r>
            <w:r w:rsidR="001E4B4F">
              <w:rPr>
                <w:rFonts w:ascii="Calibri"/>
              </w:rPr>
              <w:t xml:space="preserve"> </w:t>
            </w:r>
          </w:p>
        </w:tc>
        <w:tc>
          <w:tcPr>
            <w:tcW w:w="5033" w:type="dxa"/>
          </w:tcPr>
          <w:p w14:paraId="18A0641F" w14:textId="71050A5D" w:rsidR="00292417" w:rsidRDefault="00292417">
            <w:pPr>
              <w:pStyle w:val="TableParagraph"/>
              <w:spacing w:before="2" w:line="220" w:lineRule="atLeast"/>
              <w:ind w:left="1686" w:right="173"/>
              <w:jc w:val="center"/>
              <w:rPr>
                <w:rFonts w:ascii="Calibri" w:hAnsi="Calibri"/>
                <w:i/>
                <w:sz w:val="18"/>
              </w:rPr>
            </w:pPr>
          </w:p>
        </w:tc>
      </w:tr>
    </w:tbl>
    <w:p w14:paraId="5FC9FA83" w14:textId="77777777" w:rsidR="00292417" w:rsidRDefault="00292417">
      <w:pPr>
        <w:spacing w:line="220" w:lineRule="atLeast"/>
        <w:jc w:val="center"/>
        <w:rPr>
          <w:sz w:val="18"/>
        </w:rPr>
        <w:sectPr w:rsidR="00292417">
          <w:headerReference w:type="default" r:id="rId8"/>
          <w:type w:val="continuous"/>
          <w:pgSz w:w="11910" w:h="16840"/>
          <w:pgMar w:top="1160" w:right="580" w:bottom="280" w:left="760" w:header="113" w:footer="720" w:gutter="0"/>
          <w:cols w:space="720"/>
        </w:sectPr>
      </w:pPr>
    </w:p>
    <w:p w14:paraId="1360CC32" w14:textId="77777777" w:rsidR="002C47F3" w:rsidRDefault="002C47F3">
      <w:pPr>
        <w:spacing w:before="78"/>
        <w:ind w:left="317"/>
        <w:rPr>
          <w:b/>
          <w:bCs/>
          <w:lang w:val="en-US"/>
        </w:rPr>
      </w:pPr>
    </w:p>
    <w:p w14:paraId="629C5359" w14:textId="035C9F88" w:rsidR="00292417" w:rsidRPr="00C51DE1" w:rsidRDefault="00441AB7">
      <w:pPr>
        <w:spacing w:before="78"/>
        <w:ind w:left="317"/>
        <w:rPr>
          <w:b/>
          <w:bCs/>
          <w:caps/>
          <w:sz w:val="24"/>
          <w:szCs w:val="24"/>
        </w:rPr>
      </w:pPr>
      <w:r w:rsidRPr="00C51DE1">
        <w:rPr>
          <w:b/>
          <w:bCs/>
          <w:caps/>
          <w:sz w:val="24"/>
          <w:szCs w:val="24"/>
        </w:rPr>
        <w:t>Modello di candidatura Funzione Strumentale</w:t>
      </w:r>
    </w:p>
    <w:p w14:paraId="10D38172" w14:textId="74DFE74F" w:rsidR="002C47F3" w:rsidRDefault="002C47F3">
      <w:pPr>
        <w:spacing w:before="78"/>
        <w:ind w:left="317"/>
        <w:rPr>
          <w:b/>
          <w:bCs/>
        </w:rPr>
      </w:pPr>
    </w:p>
    <w:tbl>
      <w:tblPr>
        <w:tblStyle w:val="Grigliatabella"/>
        <w:tblW w:w="0" w:type="auto"/>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753"/>
      </w:tblGrid>
      <w:tr w:rsidR="009568D0" w14:paraId="5BB06661" w14:textId="77777777" w:rsidTr="00FA02C5">
        <w:tc>
          <w:tcPr>
            <w:tcW w:w="5490" w:type="dxa"/>
          </w:tcPr>
          <w:p w14:paraId="32E99583" w14:textId="77777777" w:rsidR="009568D0" w:rsidRDefault="009568D0">
            <w:pPr>
              <w:spacing w:before="78"/>
              <w:rPr>
                <w:b/>
                <w:bCs/>
              </w:rPr>
            </w:pPr>
          </w:p>
        </w:tc>
        <w:tc>
          <w:tcPr>
            <w:tcW w:w="4753" w:type="dxa"/>
          </w:tcPr>
          <w:p w14:paraId="22D164E7" w14:textId="77777777" w:rsidR="009568D0" w:rsidRDefault="009568D0" w:rsidP="009568D0">
            <w:pPr>
              <w:spacing w:before="56"/>
              <w:ind w:right="492"/>
            </w:pPr>
            <w:r>
              <w:t>Al Dirigente Scolastico del CPIA 1</w:t>
            </w:r>
            <w:r>
              <w:rPr>
                <w:spacing w:val="-22"/>
              </w:rPr>
              <w:t xml:space="preserve"> </w:t>
            </w:r>
            <w:r>
              <w:t>Pisa</w:t>
            </w:r>
          </w:p>
          <w:p w14:paraId="5618A82A" w14:textId="0EC998DF" w:rsidR="009568D0" w:rsidRDefault="009568D0" w:rsidP="009568D0">
            <w:pPr>
              <w:ind w:right="491"/>
              <w:rPr>
                <w:spacing w:val="-4"/>
              </w:rPr>
            </w:pPr>
            <w:r>
              <w:t>Via Brigate</w:t>
            </w:r>
            <w:r>
              <w:rPr>
                <w:spacing w:val="-11"/>
              </w:rPr>
              <w:t xml:space="preserve"> </w:t>
            </w:r>
            <w:r>
              <w:t>Partigiane</w:t>
            </w:r>
            <w:r>
              <w:rPr>
                <w:spacing w:val="-7"/>
              </w:rPr>
              <w:t xml:space="preserve"> </w:t>
            </w:r>
            <w:r>
              <w:t xml:space="preserve">4 56025 </w:t>
            </w:r>
            <w:r>
              <w:rPr>
                <w:spacing w:val="-3"/>
              </w:rPr>
              <w:t>Pontedera</w:t>
            </w:r>
            <w:r>
              <w:rPr>
                <w:spacing w:val="14"/>
              </w:rPr>
              <w:t xml:space="preserve"> </w:t>
            </w:r>
            <w:r>
              <w:rPr>
                <w:spacing w:val="-4"/>
              </w:rPr>
              <w:t>(PI)</w:t>
            </w:r>
          </w:p>
          <w:p w14:paraId="46198281" w14:textId="71732958" w:rsidR="009568D0" w:rsidRDefault="00FA02C5" w:rsidP="00FA02C5">
            <w:pPr>
              <w:ind w:right="491"/>
              <w:rPr>
                <w:b/>
                <w:bCs/>
              </w:rPr>
            </w:pPr>
            <w:r>
              <w:rPr>
                <w:spacing w:val="-4"/>
              </w:rPr>
              <w:t>p</w:t>
            </w:r>
            <w:r w:rsidR="009568D0">
              <w:rPr>
                <w:spacing w:val="-4"/>
              </w:rPr>
              <w:t>imm61000c@istruzione.it</w:t>
            </w:r>
          </w:p>
        </w:tc>
      </w:tr>
    </w:tbl>
    <w:p w14:paraId="3EE53906" w14:textId="77777777" w:rsidR="009568D0" w:rsidRPr="009568D0" w:rsidRDefault="009568D0">
      <w:pPr>
        <w:spacing w:before="78"/>
        <w:ind w:left="317"/>
        <w:rPr>
          <w:b/>
          <w:bCs/>
        </w:rPr>
      </w:pPr>
    </w:p>
    <w:p w14:paraId="3363B9E5" w14:textId="77777777" w:rsidR="00FA02C5" w:rsidRDefault="00FA02C5">
      <w:pPr>
        <w:ind w:left="317"/>
        <w:rPr>
          <w:b/>
        </w:rPr>
      </w:pPr>
    </w:p>
    <w:p w14:paraId="2B7DD65B" w14:textId="329D3D17" w:rsidR="00292417" w:rsidRPr="00FA02C5" w:rsidRDefault="00441AB7">
      <w:pPr>
        <w:ind w:left="317"/>
        <w:rPr>
          <w:b/>
          <w:smallCaps/>
          <w:sz w:val="24"/>
          <w:szCs w:val="24"/>
        </w:rPr>
      </w:pPr>
      <w:r w:rsidRPr="00FA02C5">
        <w:rPr>
          <w:b/>
          <w:smallCaps/>
          <w:sz w:val="24"/>
          <w:szCs w:val="24"/>
        </w:rPr>
        <w:t>OGGETTO</w:t>
      </w:r>
      <w:proofErr w:type="gramStart"/>
      <w:r w:rsidRPr="00FA02C5">
        <w:rPr>
          <w:b/>
          <w:smallCaps/>
          <w:sz w:val="24"/>
          <w:szCs w:val="24"/>
        </w:rPr>
        <w:t xml:space="preserve">: </w:t>
      </w:r>
      <w:r w:rsidR="00672D4C" w:rsidRPr="001E4B4F">
        <w:rPr>
          <w:b/>
          <w:bCs/>
          <w:smallCaps/>
          <w:sz w:val="26"/>
          <w:szCs w:val="26"/>
        </w:rPr>
        <w:t>:</w:t>
      </w:r>
      <w:proofErr w:type="gramEnd"/>
      <w:r w:rsidR="00672D4C" w:rsidRPr="001E4B4F">
        <w:rPr>
          <w:b/>
          <w:bCs/>
          <w:smallCaps/>
          <w:sz w:val="26"/>
          <w:szCs w:val="26"/>
        </w:rPr>
        <w:t xml:space="preserve"> </w:t>
      </w:r>
      <w:r w:rsidR="00672D4C">
        <w:rPr>
          <w:b/>
          <w:bCs/>
          <w:smallCaps/>
          <w:sz w:val="26"/>
          <w:szCs w:val="26"/>
        </w:rPr>
        <w:t>Candidatura per lo svolgimento dell’</w:t>
      </w:r>
      <w:r w:rsidR="00672D4C" w:rsidRPr="001E4B4F">
        <w:rPr>
          <w:b/>
          <w:bCs/>
          <w:smallCaps/>
          <w:sz w:val="26"/>
          <w:szCs w:val="26"/>
        </w:rPr>
        <w:t>incarico di Funzione Strumentale</w:t>
      </w:r>
    </w:p>
    <w:p w14:paraId="159530A3" w14:textId="77777777" w:rsidR="00292417" w:rsidRDefault="00292417">
      <w:pPr>
        <w:pStyle w:val="Corpotesto"/>
        <w:spacing w:before="3" w:after="1"/>
        <w:rPr>
          <w:b/>
          <w:sz w:val="22"/>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9"/>
        <w:gridCol w:w="5346"/>
        <w:gridCol w:w="324"/>
        <w:gridCol w:w="2337"/>
      </w:tblGrid>
      <w:tr w:rsidR="00292417" w14:paraId="67D62650" w14:textId="77777777" w:rsidTr="00C51DE1">
        <w:trPr>
          <w:trHeight w:val="508"/>
        </w:trPr>
        <w:tc>
          <w:tcPr>
            <w:tcW w:w="1839" w:type="dxa"/>
          </w:tcPr>
          <w:p w14:paraId="17778CF2" w14:textId="77777777" w:rsidR="00292417" w:rsidRDefault="00441AB7">
            <w:pPr>
              <w:pStyle w:val="TableParagraph"/>
              <w:ind w:left="107"/>
              <w:rPr>
                <w:rFonts w:ascii="Calibri"/>
              </w:rPr>
            </w:pPr>
            <w:r>
              <w:rPr>
                <w:rFonts w:ascii="Calibri"/>
              </w:rPr>
              <w:t>Il/la sottoscritto/a</w:t>
            </w:r>
          </w:p>
        </w:tc>
        <w:tc>
          <w:tcPr>
            <w:tcW w:w="8007" w:type="dxa"/>
            <w:gridSpan w:val="3"/>
          </w:tcPr>
          <w:p w14:paraId="6066EE70" w14:textId="77777777" w:rsidR="00292417" w:rsidRDefault="00292417">
            <w:pPr>
              <w:pStyle w:val="TableParagraph"/>
              <w:spacing w:before="0"/>
            </w:pPr>
          </w:p>
        </w:tc>
      </w:tr>
      <w:tr w:rsidR="00292417" w14:paraId="34D5E4C5" w14:textId="77777777" w:rsidTr="00C51DE1">
        <w:trPr>
          <w:trHeight w:val="509"/>
        </w:trPr>
        <w:tc>
          <w:tcPr>
            <w:tcW w:w="1839" w:type="dxa"/>
          </w:tcPr>
          <w:p w14:paraId="1D88ACEC" w14:textId="77777777" w:rsidR="00292417" w:rsidRDefault="00441AB7">
            <w:pPr>
              <w:pStyle w:val="TableParagraph"/>
              <w:ind w:left="107"/>
              <w:rPr>
                <w:rFonts w:ascii="Calibri"/>
              </w:rPr>
            </w:pPr>
            <w:r>
              <w:rPr>
                <w:rFonts w:ascii="Calibri"/>
              </w:rPr>
              <w:t xml:space="preserve">nato/a </w:t>
            </w:r>
            <w:proofErr w:type="spellStart"/>
            <w:r>
              <w:rPr>
                <w:rFonts w:ascii="Calibri"/>
              </w:rPr>
              <w:t>a</w:t>
            </w:r>
            <w:proofErr w:type="spellEnd"/>
          </w:p>
        </w:tc>
        <w:tc>
          <w:tcPr>
            <w:tcW w:w="5346" w:type="dxa"/>
          </w:tcPr>
          <w:p w14:paraId="1F5E95C1" w14:textId="77777777" w:rsidR="00292417" w:rsidRDefault="00292417">
            <w:pPr>
              <w:pStyle w:val="TableParagraph"/>
              <w:spacing w:before="0"/>
            </w:pPr>
          </w:p>
        </w:tc>
        <w:tc>
          <w:tcPr>
            <w:tcW w:w="324" w:type="dxa"/>
          </w:tcPr>
          <w:p w14:paraId="0AA3D38D" w14:textId="77777777" w:rsidR="00292417" w:rsidRDefault="00441AB7">
            <w:pPr>
              <w:pStyle w:val="TableParagraph"/>
              <w:ind w:left="87" w:right="86"/>
              <w:jc w:val="center"/>
              <w:rPr>
                <w:rFonts w:ascii="Calibri"/>
              </w:rPr>
            </w:pPr>
            <w:r>
              <w:rPr>
                <w:rFonts w:ascii="Calibri"/>
              </w:rPr>
              <w:t>il</w:t>
            </w:r>
          </w:p>
        </w:tc>
        <w:tc>
          <w:tcPr>
            <w:tcW w:w="2337" w:type="dxa"/>
          </w:tcPr>
          <w:p w14:paraId="49F771CF" w14:textId="77777777" w:rsidR="00292417" w:rsidRDefault="00292417">
            <w:pPr>
              <w:pStyle w:val="TableParagraph"/>
              <w:spacing w:before="0"/>
            </w:pPr>
          </w:p>
        </w:tc>
      </w:tr>
      <w:tr w:rsidR="0018029F" w14:paraId="1548251E" w14:textId="77777777" w:rsidTr="00C51DE1">
        <w:trPr>
          <w:trHeight w:val="509"/>
        </w:trPr>
        <w:tc>
          <w:tcPr>
            <w:tcW w:w="1839" w:type="dxa"/>
          </w:tcPr>
          <w:p w14:paraId="754B85CE" w14:textId="1400BACD" w:rsidR="0018029F" w:rsidRDefault="0018029F">
            <w:pPr>
              <w:pStyle w:val="TableParagraph"/>
              <w:ind w:left="107"/>
              <w:rPr>
                <w:rFonts w:ascii="Calibri"/>
              </w:rPr>
            </w:pPr>
            <w:r>
              <w:rPr>
                <w:rFonts w:ascii="Calibri"/>
              </w:rPr>
              <w:t>codice fiscale</w:t>
            </w:r>
          </w:p>
        </w:tc>
        <w:tc>
          <w:tcPr>
            <w:tcW w:w="5346" w:type="dxa"/>
          </w:tcPr>
          <w:p w14:paraId="6D59240C" w14:textId="77777777" w:rsidR="0018029F" w:rsidRDefault="0018029F">
            <w:pPr>
              <w:pStyle w:val="TableParagraph"/>
              <w:spacing w:before="0"/>
            </w:pPr>
          </w:p>
        </w:tc>
        <w:tc>
          <w:tcPr>
            <w:tcW w:w="324" w:type="dxa"/>
          </w:tcPr>
          <w:p w14:paraId="0FC8D613" w14:textId="77777777" w:rsidR="0018029F" w:rsidRDefault="0018029F">
            <w:pPr>
              <w:pStyle w:val="TableParagraph"/>
              <w:ind w:left="87" w:right="86"/>
              <w:jc w:val="center"/>
              <w:rPr>
                <w:rFonts w:ascii="Calibri"/>
              </w:rPr>
            </w:pPr>
          </w:p>
        </w:tc>
        <w:tc>
          <w:tcPr>
            <w:tcW w:w="2337" w:type="dxa"/>
          </w:tcPr>
          <w:p w14:paraId="26C9582B" w14:textId="77777777" w:rsidR="0018029F" w:rsidRDefault="0018029F">
            <w:pPr>
              <w:pStyle w:val="TableParagraph"/>
              <w:spacing w:before="0"/>
            </w:pPr>
          </w:p>
        </w:tc>
      </w:tr>
      <w:tr w:rsidR="00292417" w14:paraId="43164421" w14:textId="77777777" w:rsidTr="00C51DE1">
        <w:trPr>
          <w:trHeight w:val="510"/>
        </w:trPr>
        <w:tc>
          <w:tcPr>
            <w:tcW w:w="1839" w:type="dxa"/>
          </w:tcPr>
          <w:p w14:paraId="0CB639DA" w14:textId="77777777" w:rsidR="00292417" w:rsidRDefault="00441AB7">
            <w:pPr>
              <w:pStyle w:val="TableParagraph"/>
              <w:ind w:left="107"/>
              <w:rPr>
                <w:rFonts w:ascii="Calibri"/>
              </w:rPr>
            </w:pPr>
            <w:r>
              <w:rPr>
                <w:rFonts w:ascii="Calibri"/>
              </w:rPr>
              <w:t>docente di</w:t>
            </w:r>
          </w:p>
        </w:tc>
        <w:tc>
          <w:tcPr>
            <w:tcW w:w="8007" w:type="dxa"/>
            <w:gridSpan w:val="3"/>
          </w:tcPr>
          <w:p w14:paraId="45D62355" w14:textId="77777777" w:rsidR="00292417" w:rsidRDefault="00292417">
            <w:pPr>
              <w:pStyle w:val="TableParagraph"/>
              <w:spacing w:before="0"/>
            </w:pPr>
          </w:p>
        </w:tc>
      </w:tr>
    </w:tbl>
    <w:p w14:paraId="48406E12" w14:textId="442BD8D2" w:rsidR="00292417" w:rsidRDefault="009568D0" w:rsidP="00FA02C5">
      <w:pPr>
        <w:spacing w:before="117" w:after="120"/>
        <w:ind w:left="318"/>
      </w:pPr>
      <w:r>
        <w:t xml:space="preserve">propone la propria candidatura per </w:t>
      </w:r>
      <w:r w:rsidR="00441AB7">
        <w:t xml:space="preserve">svolgere l’incarico di Funzione Strumentale per </w:t>
      </w:r>
      <w:r>
        <w:t>la/e seguente/i area/e</w:t>
      </w:r>
      <w:r w:rsidR="00441AB7">
        <w:t>.</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9296"/>
      </w:tblGrid>
      <w:tr w:rsidR="003C3E27" w14:paraId="614310F1" w14:textId="77777777" w:rsidTr="00C51DE1">
        <w:trPr>
          <w:trHeight w:val="534"/>
        </w:trPr>
        <w:tc>
          <w:tcPr>
            <w:tcW w:w="550" w:type="dxa"/>
            <w:vAlign w:val="center"/>
          </w:tcPr>
          <w:p w14:paraId="4974CD28" w14:textId="5CEA5B44" w:rsidR="003C3E27" w:rsidRDefault="003C3E27" w:rsidP="0018029F">
            <w:pPr>
              <w:pStyle w:val="TableParagraph"/>
              <w:spacing w:before="0"/>
              <w:jc w:val="center"/>
            </w:pPr>
            <w:r>
              <w:rPr>
                <w:rFonts w:cs="Calibri"/>
              </w:rPr>
              <w:fldChar w:fldCharType="begin">
                <w:ffData>
                  <w:name w:val="Controllo5"/>
                  <w:enabled/>
                  <w:calcOnExit w:val="0"/>
                  <w:checkBox>
                    <w:sizeAuto/>
                    <w:default w:val="0"/>
                  </w:checkBox>
                </w:ffData>
              </w:fldChar>
            </w:r>
            <w:r>
              <w:rPr>
                <w:rFonts w:cs="Calibri"/>
              </w:rPr>
              <w:instrText xml:space="preserve"> FORMCHECKBOX </w:instrText>
            </w:r>
            <w:r w:rsidR="00017871">
              <w:rPr>
                <w:rFonts w:cs="Calibri"/>
              </w:rPr>
            </w:r>
            <w:r w:rsidR="00017871">
              <w:rPr>
                <w:rFonts w:cs="Calibri"/>
              </w:rPr>
              <w:fldChar w:fldCharType="separate"/>
            </w:r>
            <w:r>
              <w:rPr>
                <w:rFonts w:cs="Calibri"/>
              </w:rPr>
              <w:fldChar w:fldCharType="end"/>
            </w:r>
          </w:p>
        </w:tc>
        <w:tc>
          <w:tcPr>
            <w:tcW w:w="9296" w:type="dxa"/>
            <w:vAlign w:val="center"/>
          </w:tcPr>
          <w:p w14:paraId="3A7CCFF7" w14:textId="724E0A4A" w:rsidR="003C3E27" w:rsidRPr="0047351F" w:rsidRDefault="0047351F" w:rsidP="0047351F">
            <w:pPr>
              <w:spacing w:before="120" w:after="120"/>
              <w:jc w:val="both"/>
              <w:rPr>
                <w:sz w:val="24"/>
                <w:szCs w:val="24"/>
              </w:rPr>
            </w:pPr>
            <w:r>
              <w:rPr>
                <w:b/>
                <w:sz w:val="24"/>
                <w:szCs w:val="24"/>
              </w:rPr>
              <w:t>PTOF E CURRICOLO (AREA I)</w:t>
            </w:r>
            <w:r>
              <w:rPr>
                <w:sz w:val="24"/>
                <w:szCs w:val="24"/>
              </w:rPr>
              <w:t xml:space="preserve"> </w:t>
            </w:r>
          </w:p>
        </w:tc>
      </w:tr>
      <w:tr w:rsidR="003C3E27" w14:paraId="67D8D2B3" w14:textId="77777777" w:rsidTr="00C51DE1">
        <w:trPr>
          <w:trHeight w:val="532"/>
        </w:trPr>
        <w:tc>
          <w:tcPr>
            <w:tcW w:w="550" w:type="dxa"/>
            <w:vAlign w:val="center"/>
          </w:tcPr>
          <w:p w14:paraId="64EDE210" w14:textId="3CF4C55A" w:rsidR="003C3E27" w:rsidRPr="00D900E5" w:rsidRDefault="003C3E27" w:rsidP="0018029F">
            <w:pPr>
              <w:jc w:val="center"/>
            </w:pPr>
            <w:r>
              <w:fldChar w:fldCharType="begin">
                <w:ffData>
                  <w:name w:val="Controllo5"/>
                  <w:enabled/>
                  <w:calcOnExit w:val="0"/>
                  <w:checkBox>
                    <w:sizeAuto/>
                    <w:default w:val="0"/>
                  </w:checkBox>
                </w:ffData>
              </w:fldChar>
            </w:r>
            <w:r>
              <w:instrText xml:space="preserve"> FORMCHECKBOX </w:instrText>
            </w:r>
            <w:r w:rsidR="00017871">
              <w:fldChar w:fldCharType="separate"/>
            </w:r>
            <w:r>
              <w:fldChar w:fldCharType="end"/>
            </w:r>
          </w:p>
        </w:tc>
        <w:tc>
          <w:tcPr>
            <w:tcW w:w="9296" w:type="dxa"/>
            <w:vAlign w:val="center"/>
          </w:tcPr>
          <w:p w14:paraId="3023C8BD" w14:textId="15C00F01" w:rsidR="003C3E27" w:rsidRPr="0047351F" w:rsidRDefault="0047351F" w:rsidP="0047351F">
            <w:pPr>
              <w:ind w:right="320"/>
              <w:jc w:val="both"/>
              <w:rPr>
                <w:smallCaps/>
                <w:sz w:val="24"/>
                <w:szCs w:val="24"/>
              </w:rPr>
            </w:pPr>
            <w:r>
              <w:rPr>
                <w:b/>
                <w:smallCaps/>
                <w:sz w:val="24"/>
                <w:szCs w:val="24"/>
              </w:rPr>
              <w:t>QUALITÀ, AUTOVALUTAZIONE, MIGLIORAMENTO E BILANCIO SOCIALE (AREA II)</w:t>
            </w:r>
            <w:r>
              <w:rPr>
                <w:smallCaps/>
                <w:sz w:val="24"/>
                <w:szCs w:val="24"/>
              </w:rPr>
              <w:t xml:space="preserve"> </w:t>
            </w:r>
          </w:p>
        </w:tc>
      </w:tr>
      <w:tr w:rsidR="003C3E27" w14:paraId="629069C0" w14:textId="77777777" w:rsidTr="00C51DE1">
        <w:trPr>
          <w:trHeight w:val="532"/>
        </w:trPr>
        <w:tc>
          <w:tcPr>
            <w:tcW w:w="550" w:type="dxa"/>
            <w:vAlign w:val="center"/>
          </w:tcPr>
          <w:p w14:paraId="04180748" w14:textId="3A3C1D16" w:rsidR="003C3E27" w:rsidRDefault="003C3E27" w:rsidP="0018029F">
            <w:pPr>
              <w:pStyle w:val="TableParagraph"/>
              <w:spacing w:before="0"/>
              <w:jc w:val="center"/>
            </w:pPr>
            <w:r>
              <w:rPr>
                <w:rFonts w:cs="Calibri"/>
              </w:rPr>
              <w:fldChar w:fldCharType="begin">
                <w:ffData>
                  <w:name w:val="Controllo5"/>
                  <w:enabled/>
                  <w:calcOnExit w:val="0"/>
                  <w:checkBox>
                    <w:sizeAuto/>
                    <w:default w:val="0"/>
                  </w:checkBox>
                </w:ffData>
              </w:fldChar>
            </w:r>
            <w:r>
              <w:rPr>
                <w:rFonts w:cs="Calibri"/>
              </w:rPr>
              <w:instrText xml:space="preserve"> FORMCHECKBOX </w:instrText>
            </w:r>
            <w:r w:rsidR="00017871">
              <w:rPr>
                <w:rFonts w:cs="Calibri"/>
              </w:rPr>
            </w:r>
            <w:r w:rsidR="00017871">
              <w:rPr>
                <w:rFonts w:cs="Calibri"/>
              </w:rPr>
              <w:fldChar w:fldCharType="separate"/>
            </w:r>
            <w:r>
              <w:rPr>
                <w:rFonts w:cs="Calibri"/>
              </w:rPr>
              <w:fldChar w:fldCharType="end"/>
            </w:r>
          </w:p>
        </w:tc>
        <w:tc>
          <w:tcPr>
            <w:tcW w:w="9296" w:type="dxa"/>
            <w:vAlign w:val="center"/>
          </w:tcPr>
          <w:p w14:paraId="56C51A57" w14:textId="10B41525" w:rsidR="003C3E27" w:rsidRPr="0047351F" w:rsidRDefault="0047351F" w:rsidP="0047351F">
            <w:pPr>
              <w:ind w:right="320"/>
              <w:jc w:val="both"/>
              <w:rPr>
                <w:b/>
                <w:sz w:val="24"/>
                <w:szCs w:val="24"/>
              </w:rPr>
            </w:pPr>
            <w:r>
              <w:rPr>
                <w:b/>
                <w:smallCaps/>
                <w:sz w:val="24"/>
                <w:szCs w:val="24"/>
              </w:rPr>
              <w:t xml:space="preserve"> FORMAZIONE, RICERCA, SPERIMENTAZIONE E SVILUPPO</w:t>
            </w:r>
            <w:r>
              <w:rPr>
                <w:b/>
                <w:sz w:val="24"/>
                <w:szCs w:val="24"/>
              </w:rPr>
              <w:t>, INCLUSIONE BENESSERE E INTERCULTURA (AREA III)</w:t>
            </w:r>
          </w:p>
        </w:tc>
      </w:tr>
      <w:tr w:rsidR="003C3E27" w14:paraId="1044911D" w14:textId="77777777" w:rsidTr="00C51DE1">
        <w:trPr>
          <w:trHeight w:val="532"/>
        </w:trPr>
        <w:tc>
          <w:tcPr>
            <w:tcW w:w="550" w:type="dxa"/>
            <w:vAlign w:val="center"/>
          </w:tcPr>
          <w:p w14:paraId="14382002" w14:textId="5EEB2E3A" w:rsidR="003C3E27" w:rsidRDefault="003C3E27" w:rsidP="003C3E27">
            <w:pPr>
              <w:pStyle w:val="TableParagraph"/>
              <w:spacing w:before="0"/>
              <w:jc w:val="center"/>
              <w:rPr>
                <w:rFonts w:cs="Calibri"/>
              </w:rPr>
            </w:pPr>
            <w:r>
              <w:rPr>
                <w:rFonts w:cs="Calibri"/>
              </w:rPr>
              <w:fldChar w:fldCharType="begin">
                <w:ffData>
                  <w:name w:val="Controllo5"/>
                  <w:enabled/>
                  <w:calcOnExit w:val="0"/>
                  <w:checkBox>
                    <w:sizeAuto/>
                    <w:default w:val="0"/>
                  </w:checkBox>
                </w:ffData>
              </w:fldChar>
            </w:r>
            <w:r>
              <w:rPr>
                <w:rFonts w:cs="Calibri"/>
              </w:rPr>
              <w:instrText xml:space="preserve"> FORMCHECKBOX </w:instrText>
            </w:r>
            <w:r w:rsidR="00017871">
              <w:rPr>
                <w:rFonts w:cs="Calibri"/>
              </w:rPr>
            </w:r>
            <w:r w:rsidR="00017871">
              <w:rPr>
                <w:rFonts w:cs="Calibri"/>
              </w:rPr>
              <w:fldChar w:fldCharType="separate"/>
            </w:r>
            <w:r>
              <w:rPr>
                <w:rFonts w:cs="Calibri"/>
              </w:rPr>
              <w:fldChar w:fldCharType="end"/>
            </w:r>
          </w:p>
        </w:tc>
        <w:tc>
          <w:tcPr>
            <w:tcW w:w="9296" w:type="dxa"/>
            <w:vAlign w:val="center"/>
          </w:tcPr>
          <w:p w14:paraId="4830B961" w14:textId="040D63A3" w:rsidR="003C3E27" w:rsidRPr="0047351F" w:rsidRDefault="0047351F" w:rsidP="0047351F">
            <w:pPr>
              <w:jc w:val="both"/>
              <w:rPr>
                <w:b/>
                <w:sz w:val="26"/>
                <w:szCs w:val="26"/>
              </w:rPr>
            </w:pPr>
            <w:r>
              <w:rPr>
                <w:b/>
                <w:sz w:val="24"/>
                <w:szCs w:val="24"/>
              </w:rPr>
              <w:t xml:space="preserve"> </w:t>
            </w:r>
            <w:r w:rsidRPr="0047351F">
              <w:rPr>
                <w:b/>
                <w:sz w:val="24"/>
                <w:szCs w:val="24"/>
              </w:rPr>
              <w:t>SITO WEB E DIGITALIZZAZIONE DELLA SCUOLA (AREA IV)</w:t>
            </w:r>
          </w:p>
        </w:tc>
      </w:tr>
    </w:tbl>
    <w:p w14:paraId="4AE695DA" w14:textId="77777777" w:rsidR="00292417" w:rsidRDefault="00441AB7">
      <w:pPr>
        <w:spacing w:before="117"/>
        <w:ind w:left="317"/>
      </w:pPr>
      <w:r>
        <w:t>A tale proposito</w:t>
      </w:r>
    </w:p>
    <w:p w14:paraId="0B0FA510" w14:textId="77777777" w:rsidR="00292417" w:rsidRDefault="00292417">
      <w:pPr>
        <w:pStyle w:val="Corpotesto"/>
        <w:spacing w:before="1"/>
        <w:rPr>
          <w:sz w:val="10"/>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9284"/>
      </w:tblGrid>
      <w:tr w:rsidR="00292417" w14:paraId="61BD6F23" w14:textId="77777777" w:rsidTr="00C51DE1">
        <w:trPr>
          <w:trHeight w:val="515"/>
        </w:trPr>
        <w:tc>
          <w:tcPr>
            <w:tcW w:w="562" w:type="dxa"/>
            <w:vAlign w:val="center"/>
          </w:tcPr>
          <w:p w14:paraId="723C1A9F" w14:textId="371AA539" w:rsidR="00292417" w:rsidRDefault="0018029F" w:rsidP="0018029F">
            <w:pPr>
              <w:pStyle w:val="TableParagraph"/>
              <w:spacing w:before="0"/>
              <w:jc w:val="center"/>
            </w:pPr>
            <w:r>
              <w:rPr>
                <w:rFonts w:ascii="Bradley Hand ITC"/>
                <w:b/>
              </w:rPr>
              <w:t>X</w:t>
            </w:r>
          </w:p>
        </w:tc>
        <w:tc>
          <w:tcPr>
            <w:tcW w:w="9284" w:type="dxa"/>
          </w:tcPr>
          <w:p w14:paraId="06D62E5E" w14:textId="209A1F9C" w:rsidR="00292417" w:rsidRDefault="00441AB7">
            <w:pPr>
              <w:pStyle w:val="TableParagraph"/>
              <w:ind w:left="107"/>
              <w:rPr>
                <w:rFonts w:ascii="Calibri"/>
              </w:rPr>
            </w:pPr>
            <w:r>
              <w:rPr>
                <w:rFonts w:ascii="Calibri"/>
              </w:rPr>
              <w:t>ALLEGA il proprio curricul</w:t>
            </w:r>
            <w:r w:rsidR="002C47F3">
              <w:rPr>
                <w:rFonts w:ascii="Calibri"/>
              </w:rPr>
              <w:t>u</w:t>
            </w:r>
            <w:r>
              <w:rPr>
                <w:rFonts w:ascii="Calibri"/>
              </w:rPr>
              <w:t>m vitae</w:t>
            </w:r>
            <w:r w:rsidR="00D53DD4">
              <w:rPr>
                <w:rFonts w:ascii="Calibri"/>
              </w:rPr>
              <w:t xml:space="preserve"> in formato europeo</w:t>
            </w:r>
            <w:r w:rsidR="0018029F">
              <w:rPr>
                <w:rFonts w:ascii="Calibri"/>
              </w:rPr>
              <w:t xml:space="preserve"> aggiornato al 31/08/202</w:t>
            </w:r>
            <w:r w:rsidR="003C3E27">
              <w:rPr>
                <w:rFonts w:ascii="Calibri"/>
              </w:rPr>
              <w:t>2</w:t>
            </w:r>
          </w:p>
        </w:tc>
      </w:tr>
      <w:tr w:rsidR="00292417" w14:paraId="37515CE4" w14:textId="77777777" w:rsidTr="00C51DE1">
        <w:trPr>
          <w:trHeight w:val="777"/>
        </w:trPr>
        <w:tc>
          <w:tcPr>
            <w:tcW w:w="562" w:type="dxa"/>
          </w:tcPr>
          <w:p w14:paraId="3C29CB25" w14:textId="77777777" w:rsidR="00292417" w:rsidRDefault="00441AB7">
            <w:pPr>
              <w:pStyle w:val="TableParagraph"/>
              <w:spacing w:before="118"/>
              <w:ind w:right="199"/>
              <w:jc w:val="right"/>
              <w:rPr>
                <w:rFonts w:ascii="Bradley Hand ITC"/>
                <w:b/>
              </w:rPr>
            </w:pPr>
            <w:r>
              <w:rPr>
                <w:rFonts w:ascii="Bradley Hand ITC"/>
                <w:b/>
              </w:rPr>
              <w:t>X</w:t>
            </w:r>
          </w:p>
        </w:tc>
        <w:tc>
          <w:tcPr>
            <w:tcW w:w="9284" w:type="dxa"/>
          </w:tcPr>
          <w:p w14:paraId="2A631CB7" w14:textId="37B5E00E" w:rsidR="00292417" w:rsidRDefault="00441AB7">
            <w:pPr>
              <w:pStyle w:val="TableParagraph"/>
              <w:spacing w:before="117"/>
              <w:ind w:left="107" w:right="144"/>
              <w:rPr>
                <w:rFonts w:ascii="Calibri"/>
              </w:rPr>
            </w:pPr>
            <w:r>
              <w:rPr>
                <w:rFonts w:ascii="Calibri"/>
              </w:rPr>
              <w:t>DICHIARA, ai sensi degli artt. 75 e 76 del D.P.R. 455/2000, che le informazioni contenute nel proprio curriculum vitae sono corrispondenti al vero</w:t>
            </w:r>
          </w:p>
        </w:tc>
      </w:tr>
      <w:tr w:rsidR="00292417" w14:paraId="6E68ED35" w14:textId="77777777" w:rsidTr="00C51DE1">
        <w:trPr>
          <w:trHeight w:val="515"/>
        </w:trPr>
        <w:tc>
          <w:tcPr>
            <w:tcW w:w="562" w:type="dxa"/>
          </w:tcPr>
          <w:p w14:paraId="47656A73" w14:textId="77777777" w:rsidR="00292417" w:rsidRDefault="00441AB7">
            <w:pPr>
              <w:pStyle w:val="TableParagraph"/>
              <w:spacing w:before="117"/>
              <w:ind w:right="199"/>
              <w:jc w:val="right"/>
              <w:rPr>
                <w:rFonts w:ascii="Bradley Hand ITC"/>
                <w:b/>
              </w:rPr>
            </w:pPr>
            <w:r>
              <w:rPr>
                <w:rFonts w:ascii="Bradley Hand ITC"/>
                <w:b/>
              </w:rPr>
              <w:t>X</w:t>
            </w:r>
          </w:p>
        </w:tc>
        <w:tc>
          <w:tcPr>
            <w:tcW w:w="9284" w:type="dxa"/>
          </w:tcPr>
          <w:p w14:paraId="18B18C88" w14:textId="2280F950" w:rsidR="00292417" w:rsidRDefault="00441AB7">
            <w:pPr>
              <w:pStyle w:val="TableParagraph"/>
              <w:ind w:left="107"/>
              <w:rPr>
                <w:rFonts w:ascii="Calibri"/>
              </w:rPr>
            </w:pPr>
            <w:r>
              <w:rPr>
                <w:rFonts w:ascii="Calibri"/>
              </w:rPr>
              <w:t xml:space="preserve">DICHIARA di essere disponibile a frequentare </w:t>
            </w:r>
            <w:r w:rsidR="0018029F">
              <w:rPr>
                <w:rFonts w:ascii="Calibri"/>
              </w:rPr>
              <w:t xml:space="preserve">eventuali </w:t>
            </w:r>
            <w:r>
              <w:rPr>
                <w:rFonts w:ascii="Calibri"/>
              </w:rPr>
              <w:t>specifiche iniziative di formazione in servizio</w:t>
            </w:r>
          </w:p>
        </w:tc>
      </w:tr>
      <w:tr w:rsidR="00C51DE1" w14:paraId="0BCE4243" w14:textId="77777777" w:rsidTr="00C51DE1">
        <w:trPr>
          <w:trHeight w:val="515"/>
        </w:trPr>
        <w:tc>
          <w:tcPr>
            <w:tcW w:w="562" w:type="dxa"/>
          </w:tcPr>
          <w:p w14:paraId="37785076" w14:textId="3419298A" w:rsidR="00C51DE1" w:rsidRDefault="00C51DE1">
            <w:pPr>
              <w:pStyle w:val="TableParagraph"/>
              <w:spacing w:before="117"/>
              <w:ind w:right="199"/>
              <w:jc w:val="right"/>
              <w:rPr>
                <w:rFonts w:ascii="Bradley Hand ITC"/>
                <w:b/>
              </w:rPr>
            </w:pPr>
            <w:r>
              <w:rPr>
                <w:rFonts w:ascii="Bradley Hand ITC"/>
                <w:b/>
              </w:rPr>
              <w:t xml:space="preserve">X </w:t>
            </w:r>
          </w:p>
        </w:tc>
        <w:tc>
          <w:tcPr>
            <w:tcW w:w="9284" w:type="dxa"/>
          </w:tcPr>
          <w:p w14:paraId="1DB38A53" w14:textId="22213B55" w:rsidR="00C51DE1" w:rsidRDefault="00C51DE1" w:rsidP="00C51DE1">
            <w:pPr>
              <w:pStyle w:val="TableParagraph"/>
              <w:ind w:left="107"/>
              <w:rPr>
                <w:rFonts w:ascii="Calibri"/>
              </w:rPr>
            </w:pPr>
            <w:r>
              <w:rPr>
                <w:rFonts w:ascii="Calibri"/>
              </w:rPr>
              <w:t xml:space="preserve">AUTORIZZA </w:t>
            </w:r>
            <w:r w:rsidRPr="00C51DE1">
              <w:rPr>
                <w:rFonts w:ascii="Calibri"/>
              </w:rPr>
              <w:t xml:space="preserve">il trattamento dei propri dati personali ai sensi del Decreto Legislativo 30 giugno 2003, n. 196 </w:t>
            </w:r>
            <w:r w:rsidRPr="00C51DE1">
              <w:rPr>
                <w:rFonts w:ascii="Calibri"/>
              </w:rPr>
              <w:t>“</w:t>
            </w:r>
            <w:r w:rsidRPr="00C51DE1">
              <w:rPr>
                <w:rFonts w:ascii="Calibri"/>
              </w:rPr>
              <w:t>Codice in materia di protezione dei dati personali</w:t>
            </w:r>
            <w:r w:rsidRPr="00C51DE1">
              <w:rPr>
                <w:rFonts w:ascii="Calibri"/>
              </w:rPr>
              <w:t>”</w:t>
            </w:r>
            <w:r w:rsidRPr="00C51DE1">
              <w:rPr>
                <w:rFonts w:ascii="Calibri"/>
              </w:rPr>
              <w:t xml:space="preserve"> e dell</w:t>
            </w:r>
            <w:r w:rsidRPr="00C51DE1">
              <w:rPr>
                <w:rFonts w:ascii="Calibri"/>
              </w:rPr>
              <w:t>’</w:t>
            </w:r>
            <w:r w:rsidRPr="00C51DE1">
              <w:rPr>
                <w:rFonts w:ascii="Calibri"/>
              </w:rPr>
              <w:t>art. 13 del GDPR (Regolamento UE 2016/679)</w:t>
            </w:r>
          </w:p>
        </w:tc>
      </w:tr>
    </w:tbl>
    <w:p w14:paraId="073443C1" w14:textId="656DC390" w:rsidR="00292417" w:rsidRPr="003C3E27" w:rsidRDefault="003C3E27" w:rsidP="003C3E27">
      <w:pPr>
        <w:pStyle w:val="Corpotesto"/>
        <w:spacing w:before="120" w:after="120"/>
        <w:rPr>
          <w:b/>
          <w:bCs/>
          <w:sz w:val="21"/>
        </w:rPr>
      </w:pPr>
      <w:r w:rsidRPr="003C3E27">
        <w:rPr>
          <w:b/>
          <w:bCs/>
          <w:sz w:val="21"/>
        </w:rPr>
        <w:t xml:space="preserve">    N.B. Le candidature prive del curriculum vitae </w:t>
      </w:r>
      <w:r>
        <w:rPr>
          <w:b/>
          <w:bCs/>
          <w:sz w:val="21"/>
        </w:rPr>
        <w:t>aggiornato al 31/08/202</w:t>
      </w:r>
      <w:r w:rsidR="0047351F">
        <w:rPr>
          <w:b/>
          <w:bCs/>
          <w:sz w:val="21"/>
        </w:rPr>
        <w:t>4</w:t>
      </w:r>
      <w:r>
        <w:rPr>
          <w:b/>
          <w:bCs/>
          <w:sz w:val="21"/>
        </w:rPr>
        <w:t xml:space="preserve"> </w:t>
      </w:r>
      <w:r w:rsidRPr="003C3E27">
        <w:rPr>
          <w:b/>
          <w:bCs/>
          <w:sz w:val="21"/>
        </w:rPr>
        <w:t>NON saranno prese in considerazione</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8"/>
        <w:gridCol w:w="7055"/>
      </w:tblGrid>
      <w:tr w:rsidR="00292417" w14:paraId="68BE7017" w14:textId="77777777">
        <w:trPr>
          <w:trHeight w:val="508"/>
        </w:trPr>
        <w:tc>
          <w:tcPr>
            <w:tcW w:w="2688" w:type="dxa"/>
          </w:tcPr>
          <w:p w14:paraId="7B1805F2" w14:textId="77777777" w:rsidR="00292417" w:rsidRDefault="00441AB7">
            <w:pPr>
              <w:pStyle w:val="TableParagraph"/>
              <w:ind w:left="107"/>
              <w:rPr>
                <w:rFonts w:ascii="Calibri"/>
              </w:rPr>
            </w:pPr>
            <w:r>
              <w:rPr>
                <w:rFonts w:ascii="Calibri"/>
              </w:rPr>
              <w:t>Data</w:t>
            </w:r>
          </w:p>
        </w:tc>
        <w:tc>
          <w:tcPr>
            <w:tcW w:w="7055" w:type="dxa"/>
          </w:tcPr>
          <w:p w14:paraId="63A91603" w14:textId="77777777" w:rsidR="00292417" w:rsidRDefault="00441AB7">
            <w:pPr>
              <w:pStyle w:val="TableParagraph"/>
              <w:ind w:left="108"/>
              <w:rPr>
                <w:rFonts w:ascii="Calibri"/>
              </w:rPr>
            </w:pPr>
            <w:r>
              <w:rPr>
                <w:rFonts w:ascii="Calibri"/>
              </w:rPr>
              <w:t>Firma</w:t>
            </w:r>
          </w:p>
        </w:tc>
      </w:tr>
    </w:tbl>
    <w:p w14:paraId="6CDF1DFC" w14:textId="77777777" w:rsidR="00441AB7" w:rsidRDefault="00441AB7"/>
    <w:sectPr w:rsidR="00441AB7">
      <w:pgSz w:w="11910" w:h="16840"/>
      <w:pgMar w:top="1160" w:right="580" w:bottom="280" w:left="760" w:header="1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394CB" w14:textId="77777777" w:rsidR="00017871" w:rsidRDefault="00017871">
      <w:r>
        <w:separator/>
      </w:r>
    </w:p>
  </w:endnote>
  <w:endnote w:type="continuationSeparator" w:id="0">
    <w:p w14:paraId="547E2BA9" w14:textId="77777777" w:rsidR="00017871" w:rsidRDefault="0001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dley Hand ITC">
    <w:altName w:val="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2966A" w14:textId="77777777" w:rsidR="00017871" w:rsidRDefault="00017871">
      <w:r>
        <w:separator/>
      </w:r>
    </w:p>
  </w:footnote>
  <w:footnote w:type="continuationSeparator" w:id="0">
    <w:p w14:paraId="1682489B" w14:textId="77777777" w:rsidR="00017871" w:rsidRDefault="00017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58616" w14:textId="4A9D9E50" w:rsidR="0047351F" w:rsidRDefault="0047351F">
    <w:pPr>
      <w:pStyle w:val="Intestazione"/>
    </w:pPr>
    <w:r>
      <w:rPr>
        <w:b/>
        <w:noProof/>
        <w:sz w:val="24"/>
        <w:szCs w:val="24"/>
        <w:u w:val="single"/>
      </w:rPr>
      <w:drawing>
        <wp:inline distT="114300" distB="114300" distL="114300" distR="114300" wp14:anchorId="1BCF3124" wp14:editId="769CEFE4">
          <wp:extent cx="6511925" cy="12065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11925" cy="1206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401D"/>
    <w:multiLevelType w:val="hybridMultilevel"/>
    <w:tmpl w:val="6F266C46"/>
    <w:lvl w:ilvl="0" w:tplc="621664C6">
      <w:start w:val="1"/>
      <w:numFmt w:val="decimal"/>
      <w:lvlText w:val="%1."/>
      <w:lvlJc w:val="left"/>
      <w:pPr>
        <w:ind w:left="473" w:hanging="360"/>
      </w:pPr>
      <w:rPr>
        <w:rFonts w:hint="default"/>
      </w:rPr>
    </w:lvl>
    <w:lvl w:ilvl="1" w:tplc="04100019" w:tentative="1">
      <w:start w:val="1"/>
      <w:numFmt w:val="lowerLetter"/>
      <w:lvlText w:val="%2."/>
      <w:lvlJc w:val="left"/>
      <w:pPr>
        <w:ind w:left="1193" w:hanging="360"/>
      </w:pPr>
    </w:lvl>
    <w:lvl w:ilvl="2" w:tplc="0410001B" w:tentative="1">
      <w:start w:val="1"/>
      <w:numFmt w:val="lowerRoman"/>
      <w:lvlText w:val="%3."/>
      <w:lvlJc w:val="right"/>
      <w:pPr>
        <w:ind w:left="1913" w:hanging="180"/>
      </w:pPr>
    </w:lvl>
    <w:lvl w:ilvl="3" w:tplc="0410000F" w:tentative="1">
      <w:start w:val="1"/>
      <w:numFmt w:val="decimal"/>
      <w:lvlText w:val="%4."/>
      <w:lvlJc w:val="left"/>
      <w:pPr>
        <w:ind w:left="2633" w:hanging="360"/>
      </w:pPr>
    </w:lvl>
    <w:lvl w:ilvl="4" w:tplc="04100019" w:tentative="1">
      <w:start w:val="1"/>
      <w:numFmt w:val="lowerLetter"/>
      <w:lvlText w:val="%5."/>
      <w:lvlJc w:val="left"/>
      <w:pPr>
        <w:ind w:left="3353" w:hanging="360"/>
      </w:pPr>
    </w:lvl>
    <w:lvl w:ilvl="5" w:tplc="0410001B" w:tentative="1">
      <w:start w:val="1"/>
      <w:numFmt w:val="lowerRoman"/>
      <w:lvlText w:val="%6."/>
      <w:lvlJc w:val="right"/>
      <w:pPr>
        <w:ind w:left="4073" w:hanging="180"/>
      </w:pPr>
    </w:lvl>
    <w:lvl w:ilvl="6" w:tplc="0410000F" w:tentative="1">
      <w:start w:val="1"/>
      <w:numFmt w:val="decimal"/>
      <w:lvlText w:val="%7."/>
      <w:lvlJc w:val="left"/>
      <w:pPr>
        <w:ind w:left="4793" w:hanging="360"/>
      </w:pPr>
    </w:lvl>
    <w:lvl w:ilvl="7" w:tplc="04100019" w:tentative="1">
      <w:start w:val="1"/>
      <w:numFmt w:val="lowerLetter"/>
      <w:lvlText w:val="%8."/>
      <w:lvlJc w:val="left"/>
      <w:pPr>
        <w:ind w:left="5513" w:hanging="360"/>
      </w:pPr>
    </w:lvl>
    <w:lvl w:ilvl="8" w:tplc="0410001B" w:tentative="1">
      <w:start w:val="1"/>
      <w:numFmt w:val="lowerRoman"/>
      <w:lvlText w:val="%9."/>
      <w:lvlJc w:val="right"/>
      <w:pPr>
        <w:ind w:left="6233" w:hanging="180"/>
      </w:pPr>
    </w:lvl>
  </w:abstractNum>
  <w:abstractNum w:abstractNumId="1" w15:restartNumberingAfterBreak="0">
    <w:nsid w:val="39C91AE9"/>
    <w:multiLevelType w:val="multilevel"/>
    <w:tmpl w:val="451490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5E5142E"/>
    <w:multiLevelType w:val="hybridMultilevel"/>
    <w:tmpl w:val="1F266CC4"/>
    <w:lvl w:ilvl="0" w:tplc="8FECE184">
      <w:start w:val="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7830A3"/>
    <w:multiLevelType w:val="hybridMultilevel"/>
    <w:tmpl w:val="0B04DC76"/>
    <w:lvl w:ilvl="0" w:tplc="DFD0C1C4">
      <w:start w:val="1"/>
      <w:numFmt w:val="upperRoman"/>
      <w:lvlText w:val="%1."/>
      <w:lvlJc w:val="left"/>
      <w:pPr>
        <w:ind w:left="743" w:hanging="720"/>
      </w:pPr>
      <w:rPr>
        <w:rFonts w:hint="default"/>
      </w:rPr>
    </w:lvl>
    <w:lvl w:ilvl="1" w:tplc="04100019" w:tentative="1">
      <w:start w:val="1"/>
      <w:numFmt w:val="lowerLetter"/>
      <w:lvlText w:val="%2."/>
      <w:lvlJc w:val="left"/>
      <w:pPr>
        <w:ind w:left="1103" w:hanging="360"/>
      </w:pPr>
    </w:lvl>
    <w:lvl w:ilvl="2" w:tplc="0410001B" w:tentative="1">
      <w:start w:val="1"/>
      <w:numFmt w:val="lowerRoman"/>
      <w:lvlText w:val="%3."/>
      <w:lvlJc w:val="right"/>
      <w:pPr>
        <w:ind w:left="1823" w:hanging="180"/>
      </w:pPr>
    </w:lvl>
    <w:lvl w:ilvl="3" w:tplc="0410000F" w:tentative="1">
      <w:start w:val="1"/>
      <w:numFmt w:val="decimal"/>
      <w:lvlText w:val="%4."/>
      <w:lvlJc w:val="left"/>
      <w:pPr>
        <w:ind w:left="2543" w:hanging="360"/>
      </w:pPr>
    </w:lvl>
    <w:lvl w:ilvl="4" w:tplc="04100019" w:tentative="1">
      <w:start w:val="1"/>
      <w:numFmt w:val="lowerLetter"/>
      <w:lvlText w:val="%5."/>
      <w:lvlJc w:val="left"/>
      <w:pPr>
        <w:ind w:left="3263" w:hanging="360"/>
      </w:pPr>
    </w:lvl>
    <w:lvl w:ilvl="5" w:tplc="0410001B" w:tentative="1">
      <w:start w:val="1"/>
      <w:numFmt w:val="lowerRoman"/>
      <w:lvlText w:val="%6."/>
      <w:lvlJc w:val="right"/>
      <w:pPr>
        <w:ind w:left="3983" w:hanging="180"/>
      </w:pPr>
    </w:lvl>
    <w:lvl w:ilvl="6" w:tplc="0410000F" w:tentative="1">
      <w:start w:val="1"/>
      <w:numFmt w:val="decimal"/>
      <w:lvlText w:val="%7."/>
      <w:lvlJc w:val="left"/>
      <w:pPr>
        <w:ind w:left="4703" w:hanging="360"/>
      </w:pPr>
    </w:lvl>
    <w:lvl w:ilvl="7" w:tplc="04100019" w:tentative="1">
      <w:start w:val="1"/>
      <w:numFmt w:val="lowerLetter"/>
      <w:lvlText w:val="%8."/>
      <w:lvlJc w:val="left"/>
      <w:pPr>
        <w:ind w:left="5423" w:hanging="360"/>
      </w:pPr>
    </w:lvl>
    <w:lvl w:ilvl="8" w:tplc="0410001B" w:tentative="1">
      <w:start w:val="1"/>
      <w:numFmt w:val="lowerRoman"/>
      <w:lvlText w:val="%9."/>
      <w:lvlJc w:val="right"/>
      <w:pPr>
        <w:ind w:left="6143" w:hanging="180"/>
      </w:pPr>
    </w:lvl>
  </w:abstractNum>
  <w:abstractNum w:abstractNumId="4" w15:restartNumberingAfterBreak="0">
    <w:nsid w:val="52E43896"/>
    <w:multiLevelType w:val="hybridMultilevel"/>
    <w:tmpl w:val="1FE04B28"/>
    <w:lvl w:ilvl="0" w:tplc="F9EA51B2">
      <w:start w:val="1"/>
      <w:numFmt w:val="decimal"/>
      <w:lvlText w:val="%1."/>
      <w:lvlJc w:val="left"/>
      <w:pPr>
        <w:ind w:left="40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C493821"/>
    <w:multiLevelType w:val="hybridMultilevel"/>
    <w:tmpl w:val="2BA23A46"/>
    <w:lvl w:ilvl="0" w:tplc="09742A74">
      <w:start w:val="1"/>
      <w:numFmt w:val="upperLetter"/>
      <w:lvlText w:val="%1."/>
      <w:lvlJc w:val="left"/>
      <w:pPr>
        <w:ind w:left="467" w:hanging="360"/>
      </w:pPr>
      <w:rPr>
        <w:rFonts w:hint="default"/>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6" w15:restartNumberingAfterBreak="0">
    <w:nsid w:val="74053338"/>
    <w:multiLevelType w:val="hybridMultilevel"/>
    <w:tmpl w:val="8A7A0308"/>
    <w:lvl w:ilvl="0" w:tplc="F9EA51B2">
      <w:start w:val="1"/>
      <w:numFmt w:val="decimal"/>
      <w:lvlText w:val="%1."/>
      <w:lvlJc w:val="left"/>
      <w:pPr>
        <w:ind w:left="400" w:hanging="360"/>
      </w:pPr>
      <w:rPr>
        <w:rFonts w:hint="default"/>
      </w:rPr>
    </w:lvl>
    <w:lvl w:ilvl="1" w:tplc="04100019" w:tentative="1">
      <w:start w:val="1"/>
      <w:numFmt w:val="lowerLetter"/>
      <w:lvlText w:val="%2."/>
      <w:lvlJc w:val="left"/>
      <w:pPr>
        <w:ind w:left="1120" w:hanging="360"/>
      </w:pPr>
    </w:lvl>
    <w:lvl w:ilvl="2" w:tplc="0410001B" w:tentative="1">
      <w:start w:val="1"/>
      <w:numFmt w:val="lowerRoman"/>
      <w:lvlText w:val="%3."/>
      <w:lvlJc w:val="right"/>
      <w:pPr>
        <w:ind w:left="1840" w:hanging="180"/>
      </w:pPr>
    </w:lvl>
    <w:lvl w:ilvl="3" w:tplc="0410000F" w:tentative="1">
      <w:start w:val="1"/>
      <w:numFmt w:val="decimal"/>
      <w:lvlText w:val="%4."/>
      <w:lvlJc w:val="left"/>
      <w:pPr>
        <w:ind w:left="2560" w:hanging="360"/>
      </w:pPr>
    </w:lvl>
    <w:lvl w:ilvl="4" w:tplc="04100019" w:tentative="1">
      <w:start w:val="1"/>
      <w:numFmt w:val="lowerLetter"/>
      <w:lvlText w:val="%5."/>
      <w:lvlJc w:val="left"/>
      <w:pPr>
        <w:ind w:left="3280" w:hanging="360"/>
      </w:pPr>
    </w:lvl>
    <w:lvl w:ilvl="5" w:tplc="0410001B" w:tentative="1">
      <w:start w:val="1"/>
      <w:numFmt w:val="lowerRoman"/>
      <w:lvlText w:val="%6."/>
      <w:lvlJc w:val="right"/>
      <w:pPr>
        <w:ind w:left="4000" w:hanging="180"/>
      </w:pPr>
    </w:lvl>
    <w:lvl w:ilvl="6" w:tplc="0410000F" w:tentative="1">
      <w:start w:val="1"/>
      <w:numFmt w:val="decimal"/>
      <w:lvlText w:val="%7."/>
      <w:lvlJc w:val="left"/>
      <w:pPr>
        <w:ind w:left="4720" w:hanging="360"/>
      </w:pPr>
    </w:lvl>
    <w:lvl w:ilvl="7" w:tplc="04100019" w:tentative="1">
      <w:start w:val="1"/>
      <w:numFmt w:val="lowerLetter"/>
      <w:lvlText w:val="%8."/>
      <w:lvlJc w:val="left"/>
      <w:pPr>
        <w:ind w:left="5440" w:hanging="360"/>
      </w:pPr>
    </w:lvl>
    <w:lvl w:ilvl="8" w:tplc="0410001B" w:tentative="1">
      <w:start w:val="1"/>
      <w:numFmt w:val="lowerRoman"/>
      <w:lvlText w:val="%9."/>
      <w:lvlJc w:val="right"/>
      <w:pPr>
        <w:ind w:left="6160" w:hanging="180"/>
      </w:pPr>
    </w:lvl>
  </w:abstractNum>
  <w:num w:numId="1">
    <w:abstractNumId w:val="2"/>
  </w:num>
  <w:num w:numId="2">
    <w:abstractNumId w:val="5"/>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17"/>
    <w:rsid w:val="00017871"/>
    <w:rsid w:val="0018029F"/>
    <w:rsid w:val="001E4B4F"/>
    <w:rsid w:val="00292417"/>
    <w:rsid w:val="002C47F3"/>
    <w:rsid w:val="003C3E27"/>
    <w:rsid w:val="0040125E"/>
    <w:rsid w:val="00405B23"/>
    <w:rsid w:val="00441AB7"/>
    <w:rsid w:val="0047351F"/>
    <w:rsid w:val="004D2284"/>
    <w:rsid w:val="00672D4C"/>
    <w:rsid w:val="00696BE2"/>
    <w:rsid w:val="00750826"/>
    <w:rsid w:val="009568D0"/>
    <w:rsid w:val="009A2567"/>
    <w:rsid w:val="009C76CE"/>
    <w:rsid w:val="00A43F72"/>
    <w:rsid w:val="00A71B7E"/>
    <w:rsid w:val="00AC6750"/>
    <w:rsid w:val="00B51AB3"/>
    <w:rsid w:val="00C51DE1"/>
    <w:rsid w:val="00CB6379"/>
    <w:rsid w:val="00D53DD4"/>
    <w:rsid w:val="00D900E5"/>
    <w:rsid w:val="00D960B7"/>
    <w:rsid w:val="00DE47A5"/>
    <w:rsid w:val="00E23888"/>
    <w:rsid w:val="00E535B8"/>
    <w:rsid w:val="00F44F03"/>
    <w:rsid w:val="00FA02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9CBE9"/>
  <w15:docId w15:val="{1B905B86-D32F-4D14-9556-5035D31E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pPr>
      <w:spacing w:before="116"/>
    </w:pPr>
    <w:rPr>
      <w:rFonts w:ascii="Times New Roman" w:eastAsia="Times New Roman" w:hAnsi="Times New Roman" w:cs="Times New Roman"/>
    </w:rPr>
  </w:style>
  <w:style w:type="paragraph" w:styleId="Intestazione">
    <w:name w:val="header"/>
    <w:basedOn w:val="Normale"/>
    <w:link w:val="IntestazioneCarattere"/>
    <w:uiPriority w:val="99"/>
    <w:unhideWhenUsed/>
    <w:rsid w:val="00E23888"/>
    <w:pPr>
      <w:tabs>
        <w:tab w:val="center" w:pos="4819"/>
        <w:tab w:val="right" w:pos="9638"/>
      </w:tabs>
    </w:pPr>
  </w:style>
  <w:style w:type="character" w:customStyle="1" w:styleId="IntestazioneCarattere">
    <w:name w:val="Intestazione Carattere"/>
    <w:basedOn w:val="Carpredefinitoparagrafo"/>
    <w:link w:val="Intestazione"/>
    <w:uiPriority w:val="99"/>
    <w:rsid w:val="00E23888"/>
    <w:rPr>
      <w:rFonts w:ascii="Calibri" w:eastAsia="Calibri" w:hAnsi="Calibri" w:cs="Calibri"/>
      <w:lang w:val="it-IT" w:eastAsia="it-IT" w:bidi="it-IT"/>
    </w:rPr>
  </w:style>
  <w:style w:type="paragraph" w:styleId="Pidipagina">
    <w:name w:val="footer"/>
    <w:basedOn w:val="Normale"/>
    <w:link w:val="PidipaginaCarattere"/>
    <w:uiPriority w:val="99"/>
    <w:unhideWhenUsed/>
    <w:rsid w:val="00E23888"/>
    <w:pPr>
      <w:tabs>
        <w:tab w:val="center" w:pos="4819"/>
        <w:tab w:val="right" w:pos="9638"/>
      </w:tabs>
    </w:pPr>
  </w:style>
  <w:style w:type="character" w:customStyle="1" w:styleId="PidipaginaCarattere">
    <w:name w:val="Piè di pagina Carattere"/>
    <w:basedOn w:val="Carpredefinitoparagrafo"/>
    <w:link w:val="Pidipagina"/>
    <w:uiPriority w:val="99"/>
    <w:rsid w:val="00E23888"/>
    <w:rPr>
      <w:rFonts w:ascii="Calibri" w:eastAsia="Calibri" w:hAnsi="Calibri" w:cs="Calibri"/>
      <w:lang w:val="it-IT" w:eastAsia="it-IT" w:bidi="it-IT"/>
    </w:rPr>
  </w:style>
  <w:style w:type="table" w:styleId="Grigliatabella">
    <w:name w:val="Table Grid"/>
    <w:basedOn w:val="Tabellanormale"/>
    <w:uiPriority w:val="39"/>
    <w:rsid w:val="00956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imm61000@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1235</Words>
  <Characters>7045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Teresa</dc:creator>
  <cp:lastModifiedBy>cpia1pisa</cp:lastModifiedBy>
  <cp:revision>2</cp:revision>
  <cp:lastPrinted>2022-08-31T13:09:00Z</cp:lastPrinted>
  <dcterms:created xsi:type="dcterms:W3CDTF">2024-09-06T12:52:00Z</dcterms:created>
  <dcterms:modified xsi:type="dcterms:W3CDTF">2024-09-06T12:52:00Z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Microsoft® Office Word 2007</vt:lpwstr>
  </property>
  <property fmtid="{D5CDD505-2E9C-101B-9397-08002B2CF9AE}" pid="4" name="LastSaved">
    <vt:filetime>2020-09-08T00:00:00Z</vt:filetime>
  </property>
</Properties>
</file>