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Allegato n° 2 – traccia programmatica dell’intervento formativo </w:t>
      </w:r>
    </w:p>
    <w:p w:rsidR="00000000" w:rsidDel="00000000" w:rsidP="00000000" w:rsidRDefault="00000000" w:rsidRPr="00000000" w14:paraId="00000002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sottoscritto/a__________________________________________________________</w:t>
      </w:r>
    </w:p>
    <w:p w:rsidR="00000000" w:rsidDel="00000000" w:rsidP="00000000" w:rsidRDefault="00000000" w:rsidRPr="00000000" w14:paraId="00000004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In relazione al format</w:t>
      </w:r>
    </w:p>
    <w:p w:rsidR="00000000" w:rsidDel="00000000" w:rsidP="00000000" w:rsidRDefault="00000000" w:rsidRPr="00000000" w14:paraId="00000005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Format corso in presenza (10 ore suddivise in 4 incontri da 2.30 ore)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propone la seguente traccia programmatica (da ripetere nel caso si intenda proporre diversi format) </w:t>
      </w:r>
    </w:p>
    <w:p w:rsidR="00000000" w:rsidDel="00000000" w:rsidP="00000000" w:rsidRDefault="00000000" w:rsidRPr="00000000" w14:paraId="00000009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4.5"/>
        <w:gridCol w:w="5104.5"/>
        <w:tblGridChange w:id="0">
          <w:tblGrid>
            <w:gridCol w:w="5104.5"/>
            <w:gridCol w:w="510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Istituto richiedente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Area interessata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Target dei destinatari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Titolo Percorso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Calendario proposto (data e ora)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Descrizione dell’offerta formativa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Programma degli incontri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Formatore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Lì_________________________                                                      Firma________________________</w:t>
      </w:r>
    </w:p>
    <w:sectPr>
      <w:headerReference r:id="rId7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widowControl w:val="0"/>
      <w:spacing w:line="202.82456874847412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6480000" cy="16637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0000" cy="1663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Hayh7HagMPHr/oz+RWXBx0r+dw==">CgMxLjA4AHIhMVA1Y1VJbmVlOG5hMzdrNXkyN2tVOHVPa2Qyam8wNFA2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