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gliatabella1"/>
        <w:tblW w:w="9629" w:type="dxa"/>
        <w:jc w:val="center"/>
        <w:tblInd w:w="0" w:type="dxa"/>
        <w:tblCellMar>
          <w:top w:w="0" w:type="dxa"/>
          <w:left w:w="108" w:type="dxa"/>
          <w:bottom w:w="0" w:type="dxa"/>
          <w:right w:w="108" w:type="dxa"/>
        </w:tblCellMar>
        <w:tblLook w:firstRow="1" w:noVBand="1" w:lastRow="0" w:firstColumn="1" w:lastColumn="0" w:noHBand="0" w:val="04a0"/>
      </w:tblPr>
      <w:tblGrid>
        <w:gridCol w:w="4814"/>
        <w:gridCol w:w="2533"/>
        <w:gridCol w:w="2281"/>
      </w:tblGrid>
      <w:tr>
        <w:trPr/>
        <w:tc>
          <w:tcPr>
            <w:tcW w:w="7347" w:type="dxa"/>
            <w:gridSpan w:val="2"/>
            <w:tcBorders/>
          </w:tcPr>
          <w:p>
            <w:pPr>
              <w:pStyle w:val="Normal"/>
              <w:tabs>
                <w:tab w:val="clear" w:pos="708"/>
                <w:tab w:val="left" w:pos="284" w:leader="none"/>
                <w:tab w:val="right" w:pos="9638" w:leader="none"/>
              </w:tabs>
              <w:suppressAutoHyphens w:val="true"/>
              <w:spacing w:lineRule="auto" w:line="240"/>
              <w:jc w:val="center"/>
              <w:rPr>
                <w:i/>
                <w:i/>
                <w:sz w:val="22"/>
                <w:szCs w:val="22"/>
                <w:lang w:eastAsia="it-IT"/>
              </w:rPr>
            </w:pPr>
            <w:bookmarkStart w:id="0" w:name="_Hlk50014637"/>
            <w:bookmarkEnd w:id="0"/>
            <w:r>
              <w:rPr>
                <w:szCs w:val="20"/>
                <w:lang w:eastAsia="it-IT"/>
              </w:rPr>
              <w:drawing>
                <wp:inline distT="0" distB="0" distL="0" distR="0">
                  <wp:extent cx="457200" cy="50165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2"/>
                          <a:srcRect l="-197" t="-177" r="-197" b="-177"/>
                          <a:stretch>
                            <a:fillRect/>
                          </a:stretch>
                        </pic:blipFill>
                        <pic:spPr bwMode="auto">
                          <a:xfrm>
                            <a:off x="0" y="0"/>
                            <a:ext cx="457200" cy="501650"/>
                          </a:xfrm>
                          <a:prstGeom prst="rect">
                            <a:avLst/>
                          </a:prstGeom>
                        </pic:spPr>
                      </pic:pic>
                    </a:graphicData>
                  </a:graphic>
                </wp:inline>
              </w:drawing>
            </w:r>
          </w:p>
          <w:p>
            <w:pPr>
              <w:pStyle w:val="Normal"/>
              <w:tabs>
                <w:tab w:val="clear" w:pos="708"/>
                <w:tab w:val="center" w:pos="4819" w:leader="none"/>
                <w:tab w:val="right" w:pos="9638" w:leader="none"/>
              </w:tabs>
              <w:suppressAutoHyphens w:val="true"/>
              <w:spacing w:lineRule="auto" w:line="240"/>
              <w:jc w:val="center"/>
              <w:rPr>
                <w:rFonts w:ascii="Calibri" w:hAnsi="Calibri" w:eastAsia="Calibri"/>
                <w:sz w:val="22"/>
                <w:szCs w:val="22"/>
                <w:lang w:eastAsia="zh-CN"/>
              </w:rPr>
            </w:pPr>
            <w:r>
              <w:rPr>
                <w:i/>
                <w:sz w:val="22"/>
                <w:szCs w:val="22"/>
                <w:lang w:eastAsia="it-IT"/>
              </w:rPr>
              <w:t>Ministero dell’istruzione e del merito</w:t>
            </w:r>
          </w:p>
          <w:p>
            <w:pPr>
              <w:pStyle w:val="Normal"/>
              <w:tabs>
                <w:tab w:val="clear" w:pos="708"/>
                <w:tab w:val="center" w:pos="4819" w:leader="none"/>
                <w:tab w:val="right" w:pos="9638" w:leader="none"/>
              </w:tabs>
              <w:suppressAutoHyphens w:val="true"/>
              <w:spacing w:lineRule="auto" w:line="240"/>
              <w:jc w:val="center"/>
              <w:rPr>
                <w:rFonts w:ascii="Calibri" w:hAnsi="Calibri" w:eastAsia="Calibri"/>
                <w:sz w:val="22"/>
                <w:szCs w:val="22"/>
                <w:lang w:eastAsia="zh-CN"/>
              </w:rPr>
            </w:pPr>
            <w:r>
              <w:rPr>
                <w:b/>
                <w:sz w:val="22"/>
                <w:szCs w:val="22"/>
                <w:lang w:eastAsia="it-IT"/>
              </w:rPr>
              <w:t>CENTRO PROVINCIALE ISTRUZIONE ADULTI DI UDINE</w:t>
            </w:r>
          </w:p>
          <w:p>
            <w:pPr>
              <w:pStyle w:val="Normal"/>
              <w:suppressAutoHyphens w:val="true"/>
              <w:spacing w:lineRule="auto" w:line="240"/>
              <w:jc w:val="center"/>
              <w:rPr>
                <w:rFonts w:ascii="Calibri" w:hAnsi="Calibri" w:eastAsia="Calibri"/>
                <w:sz w:val="22"/>
                <w:szCs w:val="22"/>
                <w:lang w:eastAsia="zh-CN"/>
              </w:rPr>
            </w:pPr>
            <w:r>
              <w:rPr>
                <w:b/>
                <w:sz w:val="13"/>
                <w:szCs w:val="13"/>
                <w:lang w:eastAsia="it-IT"/>
              </w:rPr>
              <w:t xml:space="preserve"> </w:t>
            </w:r>
            <w:r>
              <w:rPr>
                <w:b/>
                <w:sz w:val="13"/>
                <w:szCs w:val="13"/>
                <w:lang w:eastAsia="it-IT"/>
              </w:rPr>
              <w:t xml:space="preserve">UDINE  - CIVIDALE DEL FRIULI – CODROIPO – GEMONA DEL FRIULI -  SAN GIORGIO DI N. – TOLMEZZO </w:t>
            </w:r>
          </w:p>
          <w:p>
            <w:pPr>
              <w:pStyle w:val="Normal"/>
              <w:suppressAutoHyphens w:val="true"/>
              <w:spacing w:lineRule="auto" w:line="240"/>
              <w:jc w:val="center"/>
              <w:rPr>
                <w:rFonts w:ascii="Calibri" w:hAnsi="Calibri" w:eastAsia="Calibri"/>
                <w:sz w:val="22"/>
                <w:szCs w:val="22"/>
                <w:lang w:eastAsia="zh-CN"/>
              </w:rPr>
            </w:pPr>
            <w:r>
              <w:rPr>
                <w:b/>
                <w:i/>
                <w:sz w:val="16"/>
                <w:szCs w:val="16"/>
                <w:lang w:eastAsia="it-IT"/>
              </w:rPr>
              <w:t>Via Diaz n° 60  – 33100 UDINE  (UD) – telefono 0432500634</w:t>
            </w:r>
          </w:p>
          <w:p>
            <w:pPr>
              <w:pStyle w:val="Normal"/>
              <w:suppressAutoHyphens w:val="true"/>
              <w:spacing w:lineRule="auto" w:line="240"/>
              <w:jc w:val="center"/>
              <w:rPr>
                <w:rFonts w:ascii="Calibri" w:hAnsi="Calibri" w:eastAsia="Calibri"/>
                <w:sz w:val="22"/>
                <w:szCs w:val="22"/>
                <w:lang w:eastAsia="zh-CN"/>
              </w:rPr>
            </w:pPr>
            <w:r>
              <w:rPr>
                <w:i/>
                <w:sz w:val="16"/>
                <w:szCs w:val="16"/>
                <w:lang w:eastAsia="it-IT"/>
              </w:rPr>
              <w:t xml:space="preserve">Codice fiscale </w:t>
            </w:r>
            <w:r>
              <w:rPr>
                <w:sz w:val="16"/>
                <w:szCs w:val="16"/>
                <w:lang w:eastAsia="it-IT"/>
              </w:rPr>
              <w:t xml:space="preserve">94134770307 - </w:t>
            </w:r>
            <w:r>
              <w:rPr>
                <w:i/>
                <w:sz w:val="16"/>
                <w:szCs w:val="16"/>
                <w:lang w:eastAsia="it-IT"/>
              </w:rPr>
              <w:t>Codice Scuola – UDMM098007</w:t>
            </w:r>
          </w:p>
          <w:p>
            <w:pPr>
              <w:pStyle w:val="Normal"/>
              <w:suppressAutoHyphens w:val="true"/>
              <w:spacing w:lineRule="auto" w:line="240"/>
              <w:jc w:val="center"/>
              <w:rPr>
                <w:i/>
                <w:i/>
                <w:color w:val="0000FF"/>
                <w:sz w:val="16"/>
                <w:szCs w:val="16"/>
                <w:lang w:eastAsia="zh-CN"/>
              </w:rPr>
            </w:pPr>
            <w:r>
              <w:rPr>
                <w:i/>
                <w:sz w:val="16"/>
                <w:szCs w:val="20"/>
                <w:lang w:eastAsia="it-IT"/>
              </w:rPr>
              <w:t xml:space="preserve"> </w:t>
            </w:r>
            <w:r>
              <w:rPr>
                <w:i/>
                <w:sz w:val="16"/>
                <w:szCs w:val="20"/>
                <w:lang w:eastAsia="it-IT"/>
              </w:rPr>
              <w:t xml:space="preserve">e-mail: </w:t>
            </w:r>
            <w:hyperlink r:id="rId3">
              <w:r>
                <w:rPr>
                  <w:color w:val="0000FF"/>
                  <w:sz w:val="16"/>
                  <w:szCs w:val="20"/>
                  <w:u w:val="single"/>
                  <w:lang w:eastAsia="it-IT"/>
                </w:rPr>
                <w:t>UDMM098007@istruzione.it</w:t>
              </w:r>
            </w:hyperlink>
            <w:r>
              <w:rPr>
                <w:i/>
                <w:sz w:val="16"/>
                <w:szCs w:val="20"/>
                <w:lang w:eastAsia="it-IT"/>
              </w:rPr>
              <w:t xml:space="preserve"> Posta certificata: - </w:t>
            </w:r>
            <w:hyperlink r:id="rId4">
              <w:r>
                <w:rPr>
                  <w:color w:val="0000FF"/>
                  <w:sz w:val="16"/>
                  <w:szCs w:val="20"/>
                  <w:u w:val="single"/>
                  <w:lang w:eastAsia="it-IT"/>
                </w:rPr>
                <w:t>UDMM098007@pec.istruzione.it</w:t>
              </w:r>
            </w:hyperlink>
          </w:p>
          <w:p>
            <w:pPr>
              <w:pStyle w:val="Normal"/>
              <w:tabs>
                <w:tab w:val="left" w:pos="708" w:leader="none"/>
                <w:tab w:val="center" w:pos="4819" w:leader="none"/>
                <w:tab w:val="right" w:pos="9638" w:leader="none"/>
              </w:tabs>
              <w:suppressAutoHyphens w:val="true"/>
              <w:spacing w:lineRule="auto" w:line="240"/>
              <w:jc w:val="center"/>
              <w:rPr>
                <w:rFonts w:ascii="Century Gothic" w:hAnsi="Century Gothic" w:cs="Century Gothic"/>
                <w:b/>
                <w:b/>
                <w:spacing w:val="3"/>
                <w:kern w:val="2"/>
                <w:sz w:val="20"/>
                <w:szCs w:val="20"/>
                <w:lang w:val="en-GB" w:eastAsia="it-IT"/>
              </w:rPr>
            </w:pPr>
            <w:r>
              <w:rPr>
                <w:i/>
                <w:color w:val="0000FF"/>
                <w:sz w:val="16"/>
                <w:szCs w:val="20"/>
                <w:lang w:val="en-US" w:eastAsia="it-IT"/>
              </w:rPr>
              <w:t xml:space="preserve">Sito web </w:t>
            </w:r>
            <w:hyperlink r:id="rId5">
              <w:r>
                <w:rPr>
                  <w:i/>
                  <w:color w:val="0000FF"/>
                  <w:sz w:val="16"/>
                  <w:szCs w:val="20"/>
                  <w:u w:val="single"/>
                  <w:lang w:val="en-US" w:eastAsia="it-IT"/>
                </w:rPr>
                <w:t>www.cpiaudine.edu.it</w:t>
              </w:r>
            </w:hyperlink>
          </w:p>
        </w:tc>
        <w:tc>
          <w:tcPr>
            <w:tcW w:w="2281" w:type="dxa"/>
            <w:tcBorders/>
          </w:tcPr>
          <w:p>
            <w:pPr>
              <w:pStyle w:val="Normal"/>
              <w:tabs>
                <w:tab w:val="clear" w:pos="708"/>
                <w:tab w:val="left" w:pos="284" w:leader="none"/>
                <w:tab w:val="left" w:pos="1021" w:leader="none"/>
                <w:tab w:val="left" w:pos="7825" w:leader="none"/>
              </w:tabs>
              <w:suppressAutoHyphens w:val="true"/>
              <w:snapToGrid w:val="false"/>
              <w:spacing w:lineRule="auto" w:line="240"/>
              <w:jc w:val="center"/>
              <w:rPr>
                <w:rFonts w:ascii="Century Gothic" w:hAnsi="Century Gothic" w:cs="Century Gothic"/>
                <w:b/>
                <w:b/>
                <w:sz w:val="20"/>
                <w:szCs w:val="20"/>
                <w:lang w:val="en-GB" w:eastAsia="it-IT"/>
              </w:rPr>
            </w:pPr>
            <w:r>
              <w:rPr>
                <w:rFonts w:cs="Century Gothic" w:ascii="Century Gothic" w:hAnsi="Century Gothic"/>
                <w:b/>
                <w:sz w:val="20"/>
                <w:szCs w:val="20"/>
                <w:lang w:val="en-GB" w:eastAsia="it-IT"/>
              </w:rPr>
            </w:r>
          </w:p>
          <w:p>
            <w:pPr>
              <w:pStyle w:val="Normal"/>
              <w:tabs>
                <w:tab w:val="clear" w:pos="708"/>
                <w:tab w:val="left" w:pos="284" w:leader="none"/>
                <w:tab w:val="left" w:pos="1021" w:leader="none"/>
                <w:tab w:val="left" w:pos="7825" w:leader="none"/>
              </w:tabs>
              <w:suppressAutoHyphens w:val="true"/>
              <w:spacing w:lineRule="auto" w:line="240"/>
              <w:jc w:val="center"/>
              <w:rPr>
                <w:rFonts w:ascii="Arial" w:hAnsi="Arial" w:cs="Arial"/>
                <w:b/>
                <w:b/>
                <w:szCs w:val="20"/>
                <w:lang w:val="en-GB" w:eastAsia="zh-CN"/>
              </w:rPr>
            </w:pPr>
            <w:r>
              <w:rPr>
                <w:rFonts w:cs="Arial" w:ascii="Arial" w:hAnsi="Arial"/>
                <w:b/>
                <w:szCs w:val="20"/>
                <w:lang w:val="en-GB" w:eastAsia="zh-CN"/>
              </w:rPr>
            </w:r>
          </w:p>
          <w:p>
            <w:pPr>
              <w:pStyle w:val="Normal"/>
              <w:tabs>
                <w:tab w:val="clear" w:pos="708"/>
                <w:tab w:val="left" w:pos="284" w:leader="none"/>
                <w:tab w:val="left" w:pos="1021" w:leader="none"/>
                <w:tab w:val="left" w:pos="7825" w:leader="none"/>
              </w:tabs>
              <w:suppressAutoHyphens w:val="true"/>
              <w:spacing w:lineRule="auto" w:line="240"/>
              <w:jc w:val="center"/>
              <w:rPr>
                <w:rFonts w:ascii="Arial" w:hAnsi="Arial" w:cs="Arial"/>
                <w:szCs w:val="20"/>
                <w:lang w:val="en-GB" w:eastAsia="zh-CN"/>
              </w:rPr>
            </w:pPr>
            <w:r>
              <w:rPr>
                <w:rFonts w:cs="Arial" w:ascii="Arial" w:hAnsi="Arial"/>
                <w:szCs w:val="20"/>
                <w:lang w:val="en-GB" w:eastAsia="zh-CN"/>
              </w:rPr>
            </w:r>
          </w:p>
          <w:p>
            <w:pPr>
              <w:pStyle w:val="Normal"/>
              <w:tabs>
                <w:tab w:val="clear" w:pos="708"/>
                <w:tab w:val="left" w:pos="284" w:leader="none"/>
                <w:tab w:val="left" w:pos="1021" w:leader="none"/>
                <w:tab w:val="left" w:pos="7825" w:leader="none"/>
              </w:tabs>
              <w:suppressAutoHyphens w:val="true"/>
              <w:spacing w:lineRule="auto" w:line="240"/>
              <w:jc w:val="center"/>
              <w:rPr>
                <w:rFonts w:ascii="Arial" w:hAnsi="Arial" w:cs="Arial"/>
                <w:b/>
                <w:b/>
                <w:bCs/>
                <w:color w:val="000000"/>
                <w:sz w:val="22"/>
                <w:szCs w:val="22"/>
                <w:lang w:eastAsia="it-IT"/>
              </w:rPr>
            </w:pPr>
            <w:r>
              <w:rPr>
                <w:szCs w:val="20"/>
                <w:lang w:eastAsia="it-IT"/>
              </w:rPr>
              <w:drawing>
                <wp:inline distT="0" distB="0" distL="0" distR="0">
                  <wp:extent cx="946150" cy="654050"/>
                  <wp:effectExtent l="0" t="0" r="0" b="0"/>
                  <wp:docPr id="2"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
                          <pic:cNvPicPr>
                            <a:picLocks noChangeAspect="1" noChangeArrowheads="1"/>
                          </pic:cNvPicPr>
                        </pic:nvPicPr>
                        <pic:blipFill>
                          <a:blip r:embed="rId6"/>
                          <a:srcRect l="-47" t="-52" r="-47" b="-52"/>
                          <a:stretch>
                            <a:fillRect/>
                          </a:stretch>
                        </pic:blipFill>
                        <pic:spPr bwMode="auto">
                          <a:xfrm>
                            <a:off x="0" y="0"/>
                            <a:ext cx="946150" cy="654050"/>
                          </a:xfrm>
                          <a:prstGeom prst="rect">
                            <a:avLst/>
                          </a:prstGeom>
                        </pic:spPr>
                      </pic:pic>
                    </a:graphicData>
                  </a:graphic>
                </wp:inline>
              </w:drawing>
            </w:r>
          </w:p>
        </w:tc>
      </w:tr>
      <w:tr>
        <w:trPr/>
        <w:tc>
          <w:tcPr>
            <w:tcW w:w="4814" w:type="dxa"/>
            <w:tcBorders>
              <w:top w:val="nil"/>
              <w:left w:val="nil"/>
              <w:bottom w:val="nil"/>
              <w:right w:val="nil"/>
            </w:tcBorders>
          </w:tcPr>
          <w:p>
            <w:pPr>
              <w:pStyle w:val="Normal"/>
              <w:suppressAutoHyphens w:val="true"/>
              <w:spacing w:lineRule="auto" w:line="276"/>
              <w:rPr>
                <w:bCs/>
              </w:rPr>
            </w:pPr>
            <w:r>
              <w:rPr>
                <w:color w:val="000000"/>
                <w:szCs w:val="20"/>
                <w:lang w:eastAsia="it-IT"/>
              </w:rPr>
              <w:t>Prot. n. (vedi segnatura)</w:t>
            </w:r>
          </w:p>
        </w:tc>
        <w:tc>
          <w:tcPr>
            <w:tcW w:w="4814" w:type="dxa"/>
            <w:gridSpan w:val="2"/>
            <w:tcBorders>
              <w:top w:val="nil"/>
              <w:left w:val="nil"/>
              <w:bottom w:val="nil"/>
              <w:right w:val="nil"/>
            </w:tcBorders>
          </w:tcPr>
          <w:p>
            <w:pPr>
              <w:pStyle w:val="Normal"/>
              <w:suppressAutoHyphens w:val="true"/>
              <w:spacing w:lineRule="auto" w:line="276"/>
              <w:jc w:val="right"/>
              <w:rPr>
                <w:bCs/>
              </w:rPr>
            </w:pPr>
            <w:r>
              <w:rPr>
                <w:bCs/>
                <w:szCs w:val="20"/>
                <w:lang w:eastAsia="it-IT"/>
              </w:rPr>
              <w:t>Udine, (vedi segnatura)</w:t>
            </w:r>
            <w:bookmarkStart w:id="1" w:name="_Hlk164243108"/>
            <w:bookmarkEnd w:id="1"/>
          </w:p>
        </w:tc>
      </w:tr>
    </w:tbl>
    <w:p>
      <w:pPr>
        <w:pStyle w:val="Normal"/>
        <w:spacing w:lineRule="auto" w:line="312"/>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pacing w:lineRule="auto" w:line="312" w:before="0" w:after="240"/>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hd w:val="clear" w:color="auto" w:fill="FFFFFF"/>
        <w:suppressAutoHyphens w:val="true"/>
        <w:spacing w:lineRule="auto" w:line="276"/>
        <w:ind w:left="851" w:hanging="851"/>
        <w:rPr>
          <w:b/>
          <w:b/>
          <w:bCs/>
          <w:sz w:val="22"/>
          <w:szCs w:val="22"/>
          <w:lang w:eastAsia="it-IT"/>
        </w:rPr>
      </w:pPr>
      <w:r>
        <w:rPr>
          <w:b/>
          <w:bCs/>
          <w:sz w:val="22"/>
          <w:szCs w:val="22"/>
          <w:lang w:eastAsia="it-IT"/>
        </w:rPr>
        <w:t>TITOLO DEL PROGETTO: Tutti a scuola!</w:t>
      </w:r>
    </w:p>
    <w:p>
      <w:pPr>
        <w:pStyle w:val="Normal"/>
        <w:shd w:val="clear" w:color="auto" w:fill="FFFFFF"/>
        <w:suppressAutoHyphens w:val="true"/>
        <w:spacing w:lineRule="auto" w:line="276"/>
        <w:ind w:left="851" w:hanging="851"/>
        <w:rPr>
          <w:b/>
          <w:b/>
          <w:bCs/>
          <w:sz w:val="22"/>
          <w:szCs w:val="22"/>
          <w:lang w:eastAsia="it-IT"/>
        </w:rPr>
      </w:pPr>
      <w:r>
        <w:rPr>
          <w:b/>
          <w:bCs/>
          <w:sz w:val="22"/>
          <w:szCs w:val="22"/>
          <w:lang w:eastAsia="it-IT"/>
        </w:rPr>
        <w:t>CUP B24D21000140006</w:t>
      </w:r>
    </w:p>
    <w:p>
      <w:pPr>
        <w:pStyle w:val="Normal"/>
        <w:shd w:val="clear" w:color="auto" w:fill="FFFFFF"/>
        <w:suppressAutoHyphens w:val="true"/>
        <w:spacing w:lineRule="auto" w:line="276"/>
        <w:ind w:left="851" w:hanging="851"/>
        <w:rPr>
          <w:b/>
          <w:b/>
          <w:bCs/>
          <w:sz w:val="22"/>
          <w:szCs w:val="22"/>
          <w:lang w:eastAsia="it-IT"/>
        </w:rPr>
      </w:pPr>
      <w:r>
        <w:rPr>
          <w:b/>
          <w:bCs/>
          <w:sz w:val="22"/>
          <w:szCs w:val="22"/>
          <w:lang w:eastAsia="it-IT"/>
        </w:rPr>
        <w:t>Codice identificativo progetto: M4C1I1.4-2024-1322-P-46709</w:t>
      </w:r>
    </w:p>
    <w:p>
      <w:pPr>
        <w:pStyle w:val="Normal"/>
        <w:shd w:val="clear" w:color="auto" w:fill="FFFFFF"/>
        <w:suppressAutoHyphens w:val="true"/>
        <w:spacing w:lineRule="auto" w:line="276"/>
        <w:rPr>
          <w:b/>
          <w:b/>
          <w:bCs/>
          <w:sz w:val="22"/>
          <w:szCs w:val="22"/>
          <w:lang w:eastAsia="it-IT"/>
        </w:rPr>
      </w:pPr>
      <w:r>
        <w:rPr>
          <w:b/>
          <w:bCs/>
          <w:sz w:val="22"/>
          <w:szCs w:val="22"/>
          <w:lang w:eastAsia="it-IT"/>
        </w:rPr>
      </w:r>
    </w:p>
    <w:p>
      <w:pPr>
        <w:pStyle w:val="Normal"/>
        <w:spacing w:lineRule="auto" w:line="276" w:before="120" w:after="120"/>
        <w:rPr>
          <w:rFonts w:cs="Calibri" w:cstheme="minorHAnsi"/>
          <w:b/>
          <w:b/>
          <w:bCs/>
        </w:rPr>
      </w:pPr>
      <w:r>
        <w:rPr>
          <w:b/>
          <w:bCs/>
          <w:sz w:val="22"/>
          <w:szCs w:val="22"/>
          <w:lang w:eastAsia="it-IT"/>
        </w:rPr>
        <w:t>OGGETTO:</w:t>
      </w:r>
      <w:bookmarkStart w:id="2" w:name="_Hlk184806620"/>
      <w:bookmarkStart w:id="3" w:name="_Hlk187937353"/>
      <w:r>
        <w:rPr>
          <w:b/>
          <w:bCs/>
          <w:sz w:val="22"/>
          <w:szCs w:val="22"/>
          <w:lang w:eastAsia="it-IT"/>
        </w:rPr>
        <w:t xml:space="preserve"> nomina di docenti esperti esterni avviso prot. 4085 del 17/04/2025 per la realizzazione di Percorsi di mentoring e orientamento personalizzato nell’ambito del Piano Nazionale di Ripresa e Resilienza (PNRR) – Riduzione dei divari negli apprendimenti e contrasto alla dispersione scolastica (D.M. 19/2024)</w:t>
      </w:r>
      <w:bookmarkStart w:id="4" w:name="_Hlk190690342"/>
      <w:bookmarkEnd w:id="4"/>
    </w:p>
    <w:p>
      <w:pPr>
        <w:pStyle w:val="Normal"/>
        <w:shd w:val="clear" w:color="auto" w:fill="FFFFFF"/>
        <w:suppressAutoHyphens w:val="true"/>
        <w:spacing w:lineRule="auto" w:line="276"/>
        <w:rPr>
          <w:b/>
          <w:b/>
          <w:bCs/>
          <w:sz w:val="22"/>
          <w:szCs w:val="22"/>
          <w:lang w:eastAsia="it-IT"/>
        </w:rPr>
      </w:pPr>
      <w:r>
        <w:rPr>
          <w:b/>
          <w:bCs/>
          <w:sz w:val="22"/>
          <w:szCs w:val="22"/>
          <w:lang w:eastAsia="it-IT"/>
        </w:rPr>
        <w:t xml:space="preserve"> </w:t>
      </w:r>
      <w:bookmarkEnd w:id="2"/>
      <w:bookmarkEnd w:id="3"/>
    </w:p>
    <w:p>
      <w:pPr>
        <w:pStyle w:val="Normal"/>
        <w:spacing w:lineRule="auto" w:line="276" w:before="120" w:after="120"/>
        <w:jc w:val="center"/>
        <w:rPr>
          <w:rFonts w:ascii="Calibri" w:hAnsi="Calibri" w:cs="Calibri"/>
          <w:b/>
          <w:b/>
          <w:bCs/>
          <w:caps/>
          <w:sz w:val="22"/>
          <w:szCs w:val="22"/>
          <w:u w:val="single"/>
        </w:rPr>
      </w:pPr>
      <w:r>
        <w:rPr>
          <w:rFonts w:cs="Calibri" w:ascii="Calibri" w:hAnsi="Calibri"/>
          <w:b/>
          <w:bCs/>
          <w:caps/>
          <w:sz w:val="22"/>
          <w:szCs w:val="22"/>
          <w:u w:val="single"/>
        </w:rPr>
        <w:t>SCHEMA DI contratto di lavoro autonomo</w:t>
      </w:r>
    </w:p>
    <w:p>
      <w:pPr>
        <w:pStyle w:val="Normal"/>
        <w:spacing w:lineRule="auto" w:line="276" w:before="120" w:after="120"/>
        <w:jc w:val="center"/>
        <w:rPr>
          <w:rFonts w:ascii="Calibri" w:hAnsi="Calibri" w:cs="Calibri"/>
          <w:sz w:val="22"/>
          <w:szCs w:val="22"/>
        </w:rPr>
      </w:pPr>
      <w:r>
        <w:rPr>
          <w:rFonts w:cs="Calibri" w:ascii="Calibri" w:hAnsi="Calibri"/>
          <w:b/>
          <w:bCs/>
          <w:sz w:val="22"/>
          <w:szCs w:val="22"/>
        </w:rPr>
        <w:t>tra</w:t>
      </w:r>
    </w:p>
    <w:p>
      <w:pPr>
        <w:pStyle w:val="Normal"/>
        <w:spacing w:lineRule="auto" w:line="276" w:before="120" w:after="120"/>
        <w:ind w:right="-2" w:hanging="0"/>
        <w:rPr>
          <w:rFonts w:ascii="Calibri" w:hAnsi="Calibri" w:cs="Calibri"/>
          <w:sz w:val="22"/>
          <w:szCs w:val="22"/>
        </w:rPr>
      </w:pPr>
      <w:r>
        <w:rPr>
          <w:rFonts w:cs="Calibri" w:ascii="Calibri" w:hAnsi="Calibri"/>
          <w:b/>
          <w:bCs/>
          <w:smallCaps/>
          <w:sz w:val="22"/>
          <w:szCs w:val="22"/>
        </w:rPr>
        <w:t xml:space="preserve">L’Istituto scolastico </w:t>
      </w:r>
      <w:r>
        <w:rPr>
          <w:rFonts w:cs="Calibri" w:ascii="Calibri" w:hAnsi="Calibri"/>
          <w:b/>
          <w:bCs/>
          <w:smallCaps/>
          <w:sz w:val="22"/>
          <w:szCs w:val="22"/>
        </w:rPr>
        <w:t>CPIA DI Udine</w:t>
      </w:r>
      <w:r>
        <w:rPr>
          <w:rFonts w:cs="Calibri" w:ascii="Calibri" w:hAnsi="Calibri"/>
          <w:sz w:val="22"/>
          <w:szCs w:val="22"/>
        </w:rPr>
        <w:t xml:space="preserve">, C.F. n. </w:t>
      </w:r>
      <w:r>
        <w:rPr>
          <w:rFonts w:cs="Calibri" w:ascii="Calibri" w:hAnsi="Calibri"/>
          <w:sz w:val="22"/>
          <w:szCs w:val="22"/>
        </w:rPr>
        <w:t>94134770307</w:t>
      </w:r>
      <w:r>
        <w:rPr>
          <w:rFonts w:cs="Calibri" w:ascii="Calibri" w:hAnsi="Calibri"/>
          <w:sz w:val="22"/>
          <w:szCs w:val="22"/>
        </w:rPr>
        <w:t xml:space="preserve">  con sede legale in [</w:t>
      </w:r>
      <w:r>
        <w:rPr>
          <w:rFonts w:cs="Calibri" w:ascii="Calibri" w:hAnsi="Calibri"/>
          <w:sz w:val="22"/>
          <w:szCs w:val="22"/>
        </w:rPr>
        <w:t>Udine (UD)</w:t>
      </w:r>
      <w:r>
        <w:rPr>
          <w:rFonts w:cs="Calibri" w:ascii="Calibri" w:hAnsi="Calibri"/>
          <w:sz w:val="22"/>
          <w:szCs w:val="22"/>
        </w:rPr>
        <w:t xml:space="preserve">, alla via </w:t>
      </w:r>
      <w:r>
        <w:rPr>
          <w:rFonts w:cs="Calibri" w:ascii="Calibri" w:hAnsi="Calibri"/>
          <w:sz w:val="22"/>
          <w:szCs w:val="22"/>
        </w:rPr>
        <w:t>Diaz n. 60</w:t>
      </w:r>
      <w:r>
        <w:rPr>
          <w:rFonts w:cs="Calibri" w:ascii="Calibri" w:hAnsi="Calibri"/>
          <w:sz w:val="22"/>
          <w:szCs w:val="22"/>
        </w:rPr>
        <w:t xml:space="preserve">, in persona del Dott. </w:t>
      </w:r>
      <w:r>
        <w:rPr>
          <w:rFonts w:cs="Calibri" w:ascii="Calibri" w:hAnsi="Calibri"/>
          <w:smallCaps/>
          <w:sz w:val="22"/>
          <w:szCs w:val="22"/>
        </w:rPr>
        <w:t>Flavia VIRGILIO</w:t>
      </w:r>
      <w:r>
        <w:rPr>
          <w:rFonts w:cs="Calibri" w:ascii="Calibri" w:hAnsi="Calibri"/>
          <w:sz w:val="22"/>
          <w:szCs w:val="22"/>
        </w:rPr>
        <w:t xml:space="preserve">, ivi domiciliato per la sua qualità di Dirigente scolastico </w:t>
      </w:r>
      <w:r>
        <w:rPr>
          <w:rFonts w:cs="Calibri" w:ascii="Calibri" w:hAnsi="Calibri"/>
          <w:i/>
          <w:iCs/>
          <w:sz w:val="22"/>
          <w:szCs w:val="22"/>
        </w:rPr>
        <w:t>pro tempore</w:t>
      </w:r>
      <w:r>
        <w:rPr>
          <w:rFonts w:cs="Calibri" w:ascii="Calibri" w:hAnsi="Calibri"/>
          <w:sz w:val="22"/>
          <w:szCs w:val="22"/>
        </w:rPr>
        <w:t xml:space="preserve"> e legale rappresentante</w:t>
      </w:r>
    </w:p>
    <w:p>
      <w:pPr>
        <w:pStyle w:val="Normal"/>
        <w:spacing w:lineRule="auto" w:line="276" w:before="120" w:after="120"/>
        <w:jc w:val="right"/>
        <w:rPr>
          <w:rFonts w:ascii="Calibri" w:hAnsi="Calibri" w:cs="Calibri"/>
          <w:i/>
          <w:i/>
          <w:iCs/>
          <w:sz w:val="22"/>
          <w:szCs w:val="22"/>
        </w:rPr>
      </w:pPr>
      <w:r>
        <w:rPr>
          <w:rFonts w:cs="Calibri" w:ascii="Calibri" w:hAnsi="Calibri"/>
          <w:i/>
          <w:iCs/>
          <w:sz w:val="22"/>
          <w:szCs w:val="22"/>
        </w:rPr>
        <w:t xml:space="preserve"> </w:t>
      </w:r>
      <w:r>
        <w:rPr>
          <w:rFonts w:cs="Calibri" w:ascii="Calibri" w:hAnsi="Calibri"/>
          <w:i/>
          <w:iCs/>
          <w:sz w:val="22"/>
          <w:szCs w:val="22"/>
        </w:rPr>
        <w:t>(nel seguito, per brevità, «</w:t>
      </w:r>
      <w:r>
        <w:rPr>
          <w:rFonts w:cs="Calibri" w:ascii="Calibri" w:hAnsi="Calibri"/>
          <w:b/>
          <w:bCs/>
          <w:i/>
          <w:iCs/>
          <w:sz w:val="22"/>
          <w:szCs w:val="22"/>
        </w:rPr>
        <w:t>Istituto</w:t>
      </w:r>
      <w:r>
        <w:rPr>
          <w:rFonts w:cs="Calibri" w:ascii="Calibri" w:hAnsi="Calibri"/>
          <w:i/>
          <w:iCs/>
          <w:sz w:val="22"/>
          <w:szCs w:val="22"/>
        </w:rPr>
        <w:t>»)</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e</w:t>
      </w:r>
    </w:p>
    <w:p>
      <w:pPr>
        <w:pStyle w:val="Normal"/>
        <w:spacing w:lineRule="auto" w:line="276" w:before="120" w:after="120"/>
        <w:rPr>
          <w:rFonts w:ascii="Calibri" w:hAnsi="Calibri" w:cs="Calibri"/>
          <w:sz w:val="22"/>
          <w:szCs w:val="22"/>
        </w:rPr>
      </w:pPr>
      <w:r>
        <w:rPr>
          <w:rFonts w:cs="Calibri" w:ascii="Calibri" w:hAnsi="Calibri"/>
          <w:b/>
          <w:bCs/>
          <w:sz w:val="22"/>
          <w:szCs w:val="22"/>
        </w:rPr>
        <w:t>il Dott.</w:t>
      </w:r>
      <w:r>
        <w:rPr>
          <w:rFonts w:cs="Calibri" w:ascii="Calibri" w:hAnsi="Calibri"/>
          <w:b/>
          <w:bCs/>
          <w:smallCaps/>
          <w:sz w:val="22"/>
          <w:szCs w:val="22"/>
        </w:rPr>
        <w:t xml:space="preserve"> [</w:t>
      </w:r>
      <w:r>
        <w:rPr>
          <w:rFonts w:cs="Calibri" w:ascii="Calibri" w:hAnsi="Calibri"/>
          <w:b/>
          <w:bCs/>
          <w:smallCaps/>
          <w:sz w:val="22"/>
          <w:szCs w:val="22"/>
          <w:highlight w:val="green"/>
        </w:rPr>
        <w:t>…</w:t>
      </w:r>
      <w:r>
        <w:rPr>
          <w:rFonts w:cs="Calibri" w:ascii="Calibri" w:hAnsi="Calibri"/>
          <w:b/>
          <w:bCs/>
          <w:smallCaps/>
          <w:sz w:val="22"/>
          <w:szCs w:val="22"/>
        </w:rPr>
        <w:t>]</w:t>
      </w:r>
      <w:r>
        <w:rPr>
          <w:rFonts w:cs="Calibri" w:ascii="Calibri" w:hAnsi="Calibri"/>
          <w:sz w:val="22"/>
          <w:szCs w:val="22"/>
        </w:rPr>
        <w:t>, nato a [</w:t>
      </w:r>
      <w:r>
        <w:rPr>
          <w:rFonts w:cs="Calibri" w:ascii="Calibri" w:hAnsi="Calibri"/>
          <w:sz w:val="22"/>
          <w:szCs w:val="22"/>
          <w:highlight w:val="green"/>
        </w:rPr>
        <w:t>…</w:t>
      </w:r>
      <w:r>
        <w:rPr>
          <w:rFonts w:cs="Calibri" w:ascii="Calibri" w:hAnsi="Calibri"/>
          <w:sz w:val="22"/>
          <w:szCs w:val="22"/>
        </w:rPr>
        <w:t>] il [</w:t>
      </w:r>
      <w:r>
        <w:rPr>
          <w:rFonts w:cs="Calibri" w:ascii="Calibri" w:hAnsi="Calibri"/>
          <w:sz w:val="22"/>
          <w:szCs w:val="22"/>
          <w:highlight w:val="green"/>
        </w:rPr>
        <w:t>…</w:t>
      </w:r>
      <w:r>
        <w:rPr>
          <w:rFonts w:cs="Calibri" w:ascii="Calibri" w:hAnsi="Calibri"/>
          <w:sz w:val="22"/>
          <w:szCs w:val="22"/>
        </w:rPr>
        <w:t>], residente a [</w:t>
      </w:r>
      <w:r>
        <w:rPr>
          <w:rFonts w:cs="Calibri" w:ascii="Calibri" w:hAnsi="Calibri"/>
          <w:sz w:val="22"/>
          <w:szCs w:val="22"/>
          <w:highlight w:val="green"/>
        </w:rPr>
        <w:t>…</w:t>
      </w:r>
      <w:r>
        <w:rPr>
          <w:rFonts w:cs="Calibri" w:ascii="Calibri" w:hAnsi="Calibri"/>
          <w:sz w:val="22"/>
          <w:szCs w:val="22"/>
        </w:rPr>
        <w:t>], Via [</w:t>
      </w:r>
      <w:r>
        <w:rPr>
          <w:rFonts w:cs="Calibri" w:ascii="Calibri" w:hAnsi="Calibri"/>
          <w:sz w:val="22"/>
          <w:szCs w:val="22"/>
          <w:highlight w:val="green"/>
        </w:rPr>
        <w:t>...</w:t>
      </w:r>
      <w:r>
        <w:rPr>
          <w:rFonts w:cs="Calibri" w:ascii="Calibri" w:hAnsi="Calibri"/>
          <w:sz w:val="22"/>
          <w:szCs w:val="22"/>
        </w:rPr>
        <w:t>], Codice Fiscale [</w:t>
      </w:r>
      <w:r>
        <w:rPr>
          <w:rFonts w:cs="Calibri" w:ascii="Calibri" w:hAnsi="Calibri"/>
          <w:sz w:val="22"/>
          <w:szCs w:val="22"/>
          <w:highlight w:val="green"/>
        </w:rPr>
        <w:t>…</w:t>
      </w:r>
      <w:r>
        <w:rPr>
          <w:rFonts w:cs="Calibri" w:ascii="Calibri" w:hAnsi="Calibri"/>
          <w:sz w:val="22"/>
          <w:szCs w:val="22"/>
        </w:rPr>
        <w:t>], Partita IVA [</w:t>
      </w:r>
      <w:r>
        <w:rPr>
          <w:rFonts w:cs="Calibri" w:ascii="Calibri" w:hAnsi="Calibri"/>
          <w:sz w:val="22"/>
          <w:szCs w:val="22"/>
          <w:highlight w:val="green"/>
        </w:rPr>
        <w:t>…</w:t>
      </w:r>
      <w:r>
        <w:rPr>
          <w:rFonts w:cs="Calibri" w:ascii="Calibri" w:hAnsi="Calibri"/>
          <w:sz w:val="22"/>
          <w:szCs w:val="22"/>
        </w:rPr>
        <w:t>],</w:t>
      </w:r>
    </w:p>
    <w:p>
      <w:pPr>
        <w:pStyle w:val="Normal"/>
        <w:spacing w:lineRule="auto" w:line="276" w:before="120" w:after="120"/>
        <w:jc w:val="right"/>
        <w:rPr>
          <w:rFonts w:ascii="Calibri" w:hAnsi="Calibri" w:cs="Calibri"/>
          <w:i/>
          <w:i/>
          <w:iCs/>
          <w:sz w:val="22"/>
          <w:szCs w:val="22"/>
        </w:rPr>
      </w:pPr>
      <w:r>
        <w:rPr>
          <w:rFonts w:cs="Calibri" w:ascii="Calibri" w:hAnsi="Calibri"/>
          <w:i/>
          <w:iCs/>
          <w:sz w:val="22"/>
          <w:szCs w:val="22"/>
        </w:rPr>
        <w:t>(nel seguito, per brevità, l’«</w:t>
      </w:r>
      <w:r>
        <w:rPr>
          <w:rFonts w:cs="Calibri" w:ascii="Calibri" w:hAnsi="Calibri"/>
          <w:b/>
          <w:bCs/>
          <w:i/>
          <w:iCs/>
          <w:sz w:val="22"/>
          <w:szCs w:val="22"/>
        </w:rPr>
        <w:t>Incaricato</w:t>
      </w:r>
      <w:r>
        <w:rPr>
          <w:rFonts w:cs="Calibri" w:ascii="Calibri" w:hAnsi="Calibri"/>
          <w:i/>
          <w:iCs/>
          <w:sz w:val="22"/>
          <w:szCs w:val="22"/>
        </w:rPr>
        <w:t>»)</w:t>
      </w:r>
    </w:p>
    <w:p>
      <w:pPr>
        <w:pStyle w:val="Normal"/>
        <w:spacing w:lineRule="auto" w:line="276" w:before="0" w:after="120"/>
        <w:jc w:val="center"/>
        <w:rPr>
          <w:rFonts w:ascii="Calibri" w:hAnsi="Calibri" w:cs="Calibri"/>
          <w:i/>
          <w:i/>
          <w:iCs/>
          <w:sz w:val="22"/>
          <w:szCs w:val="22"/>
        </w:rPr>
      </w:pPr>
      <w:r>
        <mc:AlternateContent>
          <mc:Choice Requires="wpg">
            <w:drawing>
              <wp:anchor behindDoc="0" distT="0" distB="0" distL="0" distR="0" simplePos="0" locked="0" layoutInCell="1" allowOverlap="1" relativeHeight="2" wp14:anchorId="280136E1">
                <wp:simplePos x="0" y="0"/>
                <wp:positionH relativeFrom="margin">
                  <wp:posOffset>207010</wp:posOffset>
                </wp:positionH>
                <wp:positionV relativeFrom="paragraph">
                  <wp:posOffset>10050145</wp:posOffset>
                </wp:positionV>
                <wp:extent cx="7200900" cy="630555"/>
                <wp:effectExtent l="0" t="0" r="635" b="0"/>
                <wp:wrapNone/>
                <wp:docPr id="3" name="Gruppo 3"/>
                <a:graphic xmlns:a="http://schemas.openxmlformats.org/drawingml/2006/main">
                  <a:graphicData uri="http://schemas.microsoft.com/office/word/2010/wordprocessingGroup">
                    <wpg:wgp>
                      <wpg:cNvGrpSpPr/>
                      <wpg:grpSpPr>
                        <a:xfrm>
                          <a:off x="0" y="0"/>
                          <a:ext cx="7200360" cy="630000"/>
                        </a:xfrm>
                      </wpg:grpSpPr>
                      <wpg:grpSp>
                        <wpg:cNvGrpSpPr/>
                        <wpg:grpSpPr>
                          <a:xfrm>
                            <a:off x="6840" y="550080"/>
                            <a:ext cx="7193160" cy="79920"/>
                          </a:xfrm>
                        </wpg:grpSpPr>
                        <wps:wsp>
                          <wps:cNvSpPr/>
                          <wps:spPr>
                            <a:xfrm>
                              <a:off x="0" y="0"/>
                              <a:ext cx="7193160" cy="799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FUTURA_INLINEA.png" descr=""/>
                            <pic:cNvPicPr/>
                          </pic:nvPicPr>
                          <pic:blipFill>
                            <a:blip r:embed="rId7"/>
                            <a:stretch/>
                          </pic:blipFill>
                          <pic:spPr>
                            <a:xfrm>
                              <a:off x="175320" y="11880"/>
                              <a:ext cx="6738480" cy="35640"/>
                            </a:xfrm>
                            <a:prstGeom prst="rect">
                              <a:avLst/>
                            </a:prstGeom>
                            <a:ln>
                              <a:noFill/>
                            </a:ln>
                          </pic:spPr>
                        </pic:pic>
                      </wpg:grpSp>
                      <wps:wsp>
                        <wps:cNvSpPr/>
                        <wps:spPr>
                          <a:xfrm>
                            <a:off x="0" y="0"/>
                            <a:ext cx="3854520" cy="0"/>
                          </a:xfrm>
                          <a:prstGeom prst="line">
                            <a:avLst/>
                          </a:prstGeom>
                          <a:ln w="25560">
                            <a:solidFill>
                              <a:srgbClr val="3e9389"/>
                            </a:solidFill>
                            <a:miter/>
                          </a:ln>
                        </wps:spPr>
                        <wps:style>
                          <a:lnRef idx="0"/>
                          <a:fillRef idx="0"/>
                          <a:effectRef idx="0"/>
                          <a:fontRef idx="minor"/>
                        </wps:style>
                        <wps:bodyPr/>
                      </wps:wsp>
                    </wpg:wgp>
                  </a:graphicData>
                </a:graphic>
              </wp:anchor>
            </w:drawing>
          </mc:Choice>
          <mc:Fallback>
            <w:pict>
              <v:group id="shape_0" alt="Gruppo 3" style="position:absolute;margin-left:16.3pt;margin-top:791.35pt;width:566.95pt;height:49.6pt" coordorigin="326,15827" coordsize="11339,992">
                <v:group id="shape_0" alt="Gruppo 37" style="position:absolute;left:337;top:16693;width:11328;height:126">
                  <v:rect id="shape_0" ID="Rettangolo" fillcolor="white" stroked="f" style="position:absolute;left:337;top:16693;width:11327;height:125;mso-position-horizontal-relative:margin">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UTURA_INLINEA.png" stroked="f" style="position:absolute;left:613;top:16712;width:10611;height:55;mso-position-horizontal-relative:margin" type="shapetype_75">
                    <v:imagedata r:id="rId7" o:detectmouseclick="t"/>
                    <w10:wrap type="none"/>
                    <v:stroke color="#3465a4" joinstyle="round" endcap="flat"/>
                  </v:shape>
                </v:group>
                <v:line id="shape_0" from="326,15827" to="6395,15827" ID="Connettore diritto 38" stroked="t" style="position:absolute;mso-position-horizontal-relative:margin">
                  <v:stroke color="#3e9389" weight="25560" joinstyle="miter" endcap="flat"/>
                  <v:fill o:detectmouseclick="t" on="false"/>
                </v:line>
              </v:group>
            </w:pict>
          </mc:Fallback>
        </mc:AlternateContent>
        <mc:AlternateContent>
          <mc:Choice Requires="wpg">
            <w:drawing>
              <wp:anchor behindDoc="0" distT="0" distB="0" distL="0" distR="0" simplePos="0" locked="0" layoutInCell="1" allowOverlap="1" relativeHeight="3" wp14:anchorId="777A0B14">
                <wp:simplePos x="0" y="0"/>
                <wp:positionH relativeFrom="margin">
                  <wp:posOffset>207010</wp:posOffset>
                </wp:positionH>
                <wp:positionV relativeFrom="paragraph">
                  <wp:posOffset>10050145</wp:posOffset>
                </wp:positionV>
                <wp:extent cx="7200900" cy="630555"/>
                <wp:effectExtent l="0" t="0" r="635" b="0"/>
                <wp:wrapNone/>
                <wp:docPr id="4" name="Group 7"/>
                <a:graphic xmlns:a="http://schemas.openxmlformats.org/drawingml/2006/main">
                  <a:graphicData uri="http://schemas.microsoft.com/office/word/2010/wordprocessingGroup">
                    <wpg:wgp>
                      <wpg:cNvGrpSpPr/>
                      <wpg:grpSpPr>
                        <a:xfrm>
                          <a:off x="0" y="0"/>
                          <a:ext cx="7200360" cy="630000"/>
                        </a:xfrm>
                      </wpg:grpSpPr>
                      <wpg:grpSp>
                        <wpg:cNvGrpSpPr/>
                        <wpg:grpSpPr>
                          <a:xfrm>
                            <a:off x="6840" y="550080"/>
                            <a:ext cx="7193160" cy="79920"/>
                          </a:xfrm>
                        </wpg:grpSpPr>
                        <wps:wsp>
                          <wps:cNvSpPr/>
                          <wps:spPr>
                            <a:xfrm>
                              <a:off x="0" y="0"/>
                              <a:ext cx="7193160" cy="799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1" name="FUTURA_INLINEA.png" descr=""/>
                            <pic:cNvPicPr/>
                          </pic:nvPicPr>
                          <pic:blipFill>
                            <a:blip r:embed="rId7"/>
                            <a:stretch/>
                          </pic:blipFill>
                          <pic:spPr>
                            <a:xfrm>
                              <a:off x="175320" y="11880"/>
                              <a:ext cx="6738480" cy="35640"/>
                            </a:xfrm>
                            <a:prstGeom prst="rect">
                              <a:avLst/>
                            </a:prstGeom>
                            <a:ln>
                              <a:noFill/>
                            </a:ln>
                          </pic:spPr>
                        </pic:pic>
                      </wpg:grpSp>
                      <wps:wsp>
                        <wps:cNvSpPr/>
                        <wps:spPr>
                          <a:xfrm>
                            <a:off x="0" y="0"/>
                            <a:ext cx="3854520" cy="0"/>
                          </a:xfrm>
                          <a:prstGeom prst="line">
                            <a:avLst/>
                          </a:prstGeom>
                          <a:ln w="25560">
                            <a:solidFill>
                              <a:srgbClr val="3e9389"/>
                            </a:solidFill>
                            <a:miter/>
                          </a:ln>
                        </wps:spPr>
                        <wps:style>
                          <a:lnRef idx="0"/>
                          <a:fillRef idx="0"/>
                          <a:effectRef idx="0"/>
                          <a:fontRef idx="minor"/>
                        </wps:style>
                        <wps:bodyPr/>
                      </wps:wsp>
                    </wpg:wgp>
                  </a:graphicData>
                </a:graphic>
              </wp:anchor>
            </w:drawing>
          </mc:Choice>
          <mc:Fallback>
            <w:pict>
              <v:group id="shape_0" alt="Group 7" style="position:absolute;margin-left:16.3pt;margin-top:791.35pt;width:566.95pt;height:49.6pt" coordorigin="326,15827" coordsize="11339,992">
                <v:group id="shape_0" alt="Gruppo 32" style="position:absolute;left:337;top:16693;width:11328;height:126">
                  <v:rect id="shape_0" ID="Rettangolo" fillcolor="white" stroked="f" style="position:absolute;left:337;top:16693;width:11327;height:125;mso-position-horizontal-relative:margin">
                    <w10:wrap type="none"/>
                    <v:fill o:detectmouseclick="t" type="solid" color2="black"/>
                    <v:stroke color="#3465a4" joinstyle="round" endcap="flat"/>
                  </v:rect>
                  <v:shape id="shape_0" ID="FUTURA_INLINEA.png" stroked="f" style="position:absolute;left:613;top:16712;width:10611;height:55;mso-position-horizontal-relative:margin" type="shapetype_75">
                    <v:imagedata r:id="rId7" o:detectmouseclick="t"/>
                    <w10:wrap type="none"/>
                    <v:stroke color="#3465a4" joinstyle="round" endcap="flat"/>
                  </v:shape>
                </v:group>
                <v:line id="shape_0" from="326,15827" to="6395,15827" ID="Connettore diritto 33" stroked="t" style="position:absolute;mso-position-horizontal-relative:margin">
                  <v:stroke color="#3e9389" weight="25560" joinstyle="miter" endcap="flat"/>
                  <v:fill o:detectmouseclick="t" on="false"/>
                </v:line>
              </v:group>
            </w:pict>
          </mc:Fallback>
        </mc:AlternateContent>
        <mc:AlternateContent>
          <mc:Choice Requires="wpg">
            <w:drawing>
              <wp:anchor behindDoc="0" distT="0" distB="0" distL="0" distR="0" simplePos="0" locked="0" layoutInCell="1" allowOverlap="1" relativeHeight="4" wp14:anchorId="6DF390C0">
                <wp:simplePos x="0" y="0"/>
                <wp:positionH relativeFrom="margin">
                  <wp:posOffset>207010</wp:posOffset>
                </wp:positionH>
                <wp:positionV relativeFrom="paragraph">
                  <wp:posOffset>10050145</wp:posOffset>
                </wp:positionV>
                <wp:extent cx="7200900" cy="630555"/>
                <wp:effectExtent l="0" t="0" r="635" b="0"/>
                <wp:wrapNone/>
                <wp:docPr id="5" name="Group 12"/>
                <a:graphic xmlns:a="http://schemas.openxmlformats.org/drawingml/2006/main">
                  <a:graphicData uri="http://schemas.microsoft.com/office/word/2010/wordprocessingGroup">
                    <wpg:wgp>
                      <wpg:cNvGrpSpPr/>
                      <wpg:grpSpPr>
                        <a:xfrm>
                          <a:off x="0" y="0"/>
                          <a:ext cx="7200360" cy="630000"/>
                        </a:xfrm>
                      </wpg:grpSpPr>
                      <wpg:grpSp>
                        <wpg:cNvGrpSpPr/>
                        <wpg:grpSpPr>
                          <a:xfrm>
                            <a:off x="6840" y="550080"/>
                            <a:ext cx="7193160" cy="79920"/>
                          </a:xfrm>
                        </wpg:grpSpPr>
                        <wps:wsp>
                          <wps:cNvSpPr/>
                          <wps:spPr>
                            <a:xfrm>
                              <a:off x="0" y="0"/>
                              <a:ext cx="7193160" cy="799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2" name="FUTURA_INLINEA.png" descr=""/>
                            <pic:cNvPicPr/>
                          </pic:nvPicPr>
                          <pic:blipFill>
                            <a:blip r:embed="rId7"/>
                            <a:stretch/>
                          </pic:blipFill>
                          <pic:spPr>
                            <a:xfrm>
                              <a:off x="175320" y="11880"/>
                              <a:ext cx="6738480" cy="35640"/>
                            </a:xfrm>
                            <a:prstGeom prst="rect">
                              <a:avLst/>
                            </a:prstGeom>
                            <a:ln>
                              <a:noFill/>
                            </a:ln>
                          </pic:spPr>
                        </pic:pic>
                      </wpg:grpSp>
                      <wps:wsp>
                        <wps:cNvSpPr/>
                        <wps:spPr>
                          <a:xfrm>
                            <a:off x="0" y="0"/>
                            <a:ext cx="3854520" cy="0"/>
                          </a:xfrm>
                          <a:prstGeom prst="line">
                            <a:avLst/>
                          </a:prstGeom>
                          <a:ln w="25560">
                            <a:solidFill>
                              <a:srgbClr val="3e9389"/>
                            </a:solidFill>
                            <a:miter/>
                          </a:ln>
                        </wps:spPr>
                        <wps:style>
                          <a:lnRef idx="0"/>
                          <a:fillRef idx="0"/>
                          <a:effectRef idx="0"/>
                          <a:fontRef idx="minor"/>
                        </wps:style>
                        <wps:bodyPr/>
                      </wps:wsp>
                    </wpg:wgp>
                  </a:graphicData>
                </a:graphic>
              </wp:anchor>
            </w:drawing>
          </mc:Choice>
          <mc:Fallback>
            <w:pict>
              <v:group id="shape_0" alt="Group 12" style="position:absolute;margin-left:16.3pt;margin-top:791.35pt;width:566.95pt;height:49.6pt" coordorigin="326,15827" coordsize="11339,992">
                <v:group id="shape_0" alt="Gruppo 4" style="position:absolute;left:337;top:16693;width:11328;height:126">
                  <v:rect id="shape_0" ID="Rettangolo" fillcolor="white" stroked="f" style="position:absolute;left:337;top:16693;width:11327;height:125;mso-position-horizontal-relative:margin">
                    <w10:wrap type="none"/>
                    <v:fill o:detectmouseclick="t" type="solid" color2="black"/>
                    <v:stroke color="#3465a4" joinstyle="round" endcap="flat"/>
                  </v:rect>
                  <v:shape id="shape_0" ID="FUTURA_INLINEA.png" stroked="f" style="position:absolute;left:613;top:16712;width:10611;height:55;mso-position-horizontal-relative:margin" type="shapetype_75">
                    <v:imagedata r:id="rId7" o:detectmouseclick="t"/>
                    <w10:wrap type="none"/>
                    <v:stroke color="#3465a4" joinstyle="round" endcap="flat"/>
                  </v:shape>
                </v:group>
                <v:line id="shape_0" from="326,15827" to="6395,15827" ID="Connettore diritto 8" stroked="t" style="position:absolute;mso-position-horizontal-relative:margin">
                  <v:stroke color="#3e9389" weight="25560" joinstyle="miter" endcap="flat"/>
                  <v:fill o:detectmouseclick="t" on="false"/>
                </v:line>
              </v:group>
            </w:pict>
          </mc:Fallback>
        </mc:AlternateContent>
        <mc:AlternateContent>
          <mc:Choice Requires="wpg">
            <w:drawing>
              <wp:anchor behindDoc="0" distT="0" distB="0" distL="0" distR="0" simplePos="0" locked="0" layoutInCell="1" allowOverlap="1" relativeHeight="5" wp14:anchorId="4247A20A">
                <wp:simplePos x="0" y="0"/>
                <wp:positionH relativeFrom="margin">
                  <wp:posOffset>207010</wp:posOffset>
                </wp:positionH>
                <wp:positionV relativeFrom="paragraph">
                  <wp:posOffset>10050145</wp:posOffset>
                </wp:positionV>
                <wp:extent cx="7200900" cy="630555"/>
                <wp:effectExtent l="0" t="0" r="635" b="0"/>
                <wp:wrapNone/>
                <wp:docPr id="6" name="Group 17"/>
                <a:graphic xmlns:a="http://schemas.openxmlformats.org/drawingml/2006/main">
                  <a:graphicData uri="http://schemas.microsoft.com/office/word/2010/wordprocessingGroup">
                    <wpg:wgp>
                      <wpg:cNvGrpSpPr/>
                      <wpg:grpSpPr>
                        <a:xfrm>
                          <a:off x="0" y="0"/>
                          <a:ext cx="7200360" cy="630000"/>
                        </a:xfrm>
                      </wpg:grpSpPr>
                      <wpg:grpSp>
                        <wpg:cNvGrpSpPr/>
                        <wpg:grpSpPr>
                          <a:xfrm>
                            <a:off x="6840" y="550080"/>
                            <a:ext cx="7193160" cy="79920"/>
                          </a:xfrm>
                        </wpg:grpSpPr>
                        <wps:wsp>
                          <wps:cNvSpPr/>
                          <wps:spPr>
                            <a:xfrm>
                              <a:off x="0" y="0"/>
                              <a:ext cx="7193160" cy="799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3" name="FUTURA_INLINEA.png" descr=""/>
                            <pic:cNvPicPr/>
                          </pic:nvPicPr>
                          <pic:blipFill>
                            <a:blip r:embed="rId7"/>
                            <a:stretch/>
                          </pic:blipFill>
                          <pic:spPr>
                            <a:xfrm>
                              <a:off x="175320" y="11880"/>
                              <a:ext cx="6738480" cy="35640"/>
                            </a:xfrm>
                            <a:prstGeom prst="rect">
                              <a:avLst/>
                            </a:prstGeom>
                            <a:ln>
                              <a:noFill/>
                            </a:ln>
                          </pic:spPr>
                        </pic:pic>
                      </wpg:grpSp>
                      <wps:wsp>
                        <wps:cNvSpPr/>
                        <wps:spPr>
                          <a:xfrm>
                            <a:off x="0" y="0"/>
                            <a:ext cx="3854520" cy="0"/>
                          </a:xfrm>
                          <a:prstGeom prst="line">
                            <a:avLst/>
                          </a:prstGeom>
                          <a:ln w="25560">
                            <a:solidFill>
                              <a:srgbClr val="3e9389"/>
                            </a:solidFill>
                            <a:miter/>
                          </a:ln>
                        </wps:spPr>
                        <wps:style>
                          <a:lnRef idx="0"/>
                          <a:fillRef idx="0"/>
                          <a:effectRef idx="0"/>
                          <a:fontRef idx="minor"/>
                        </wps:style>
                        <wps:bodyPr/>
                      </wps:wsp>
                    </wpg:wgp>
                  </a:graphicData>
                </a:graphic>
              </wp:anchor>
            </w:drawing>
          </mc:Choice>
          <mc:Fallback>
            <w:pict>
              <v:group id="shape_0" alt="Group 17" style="position:absolute;margin-left:16.3pt;margin-top:791.35pt;width:566.95pt;height:49.6pt" coordorigin="326,15827" coordsize="11339,992">
                <v:group id="shape_0" alt="Gruppo 10" style="position:absolute;left:337;top:16693;width:11328;height:126">
                  <v:rect id="shape_0" ID="Rettangolo" fillcolor="white" stroked="f" style="position:absolute;left:337;top:16693;width:11327;height:125;mso-position-horizontal-relative:margin">
                    <w10:wrap type="none"/>
                    <v:fill o:detectmouseclick="t" type="solid" color2="black"/>
                    <v:stroke color="#3465a4" joinstyle="round" endcap="flat"/>
                  </v:rect>
                  <v:shape id="shape_0" ID="FUTURA_INLINEA.png" stroked="f" style="position:absolute;left:613;top:16712;width:10611;height:55;mso-position-horizontal-relative:margin" type="shapetype_75">
                    <v:imagedata r:id="rId7" o:detectmouseclick="t"/>
                    <w10:wrap type="none"/>
                    <v:stroke color="#3465a4" joinstyle="round" endcap="flat"/>
                  </v:shape>
                </v:group>
                <v:line id="shape_0" from="326,15827" to="6395,15827" ID="Connettore diritto 14" stroked="t" style="position:absolute;mso-position-horizontal-relative:margin">
                  <v:stroke color="#3e9389" weight="25560" joinstyle="miter" endcap="flat"/>
                  <v:fill o:detectmouseclick="t" on="false"/>
                </v:line>
              </v:group>
            </w:pict>
          </mc:Fallback>
        </mc:AlternateContent>
      </w:r>
      <w:r>
        <w:rPr>
          <w:rFonts w:cs="Calibri" w:ascii="Calibri" w:hAnsi="Calibri"/>
          <w:i/>
          <w:iCs/>
          <w:sz w:val="22"/>
          <w:szCs w:val="22"/>
        </w:rPr>
        <w:t xml:space="preserve">    </w:t>
      </w:r>
      <w:r>
        <w:rPr>
          <w:rFonts w:cs="Calibri" w:ascii="Calibri" w:hAnsi="Calibri"/>
          <w:i/>
          <w:iCs/>
          <w:sz w:val="22"/>
          <w:szCs w:val="22"/>
        </w:rPr>
        <w:t>(di seguito collettivamente definite anche come le «</w:t>
      </w:r>
      <w:r>
        <w:rPr>
          <w:rFonts w:cs="Calibri" w:ascii="Calibri" w:hAnsi="Calibri"/>
          <w:b/>
          <w:bCs/>
          <w:i/>
          <w:iCs/>
          <w:sz w:val="22"/>
          <w:szCs w:val="22"/>
        </w:rPr>
        <w:t>Parti</w:t>
      </w:r>
      <w:r>
        <w:rPr>
          <w:rFonts w:cs="Calibri" w:ascii="Calibri" w:hAnsi="Calibri"/>
          <w:i/>
          <w:iCs/>
          <w:sz w:val="22"/>
          <w:szCs w:val="22"/>
        </w:rPr>
        <w:t>»)</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 xml:space="preserve">VISTI </w:t>
      </w:r>
    </w:p>
    <w:p>
      <w:pPr>
        <w:pStyle w:val="Normal"/>
        <w:numPr>
          <w:ilvl w:val="0"/>
          <w:numId w:val="1"/>
        </w:numPr>
        <w:spacing w:lineRule="auto" w:line="276" w:before="120" w:after="120"/>
        <w:rPr>
          <w:rFonts w:ascii="Calibri" w:hAnsi="Calibri" w:cs="Calibri"/>
          <w:sz w:val="22"/>
          <w:szCs w:val="22"/>
        </w:rPr>
      </w:pPr>
      <w:r>
        <w:rPr>
          <w:rFonts w:cs="Calibri" w:ascii="Calibri" w:hAnsi="Calibri"/>
          <w:sz w:val="22"/>
          <w:szCs w:val="22"/>
        </w:rPr>
        <w:t>il Decreto per l’avvio di una procedura di selezione per il conferimento di un incarico/i individuale/i avente/i ad oggetto</w:t>
      </w:r>
      <w:r>
        <w:rPr>
          <w:rFonts w:eastAsia="Times New Roman" w:cs="Times New Roman"/>
          <w:b/>
          <w:bCs/>
          <w:sz w:val="22"/>
          <w:szCs w:val="22"/>
          <w:lang w:eastAsia="it-IT"/>
        </w:rPr>
        <w:t xml:space="preserve"> selezione di docenti interni, interni ad altre istituzioni scolastiche o esterni per la realizzazione di 15 </w:t>
      </w:r>
      <w:bookmarkStart w:id="5" w:name="_Hlk190779207"/>
      <w:r>
        <w:rPr>
          <w:rFonts w:eastAsia="Times New Roman" w:cs="Times New Roman"/>
          <w:b/>
          <w:bCs/>
          <w:sz w:val="22"/>
          <w:szCs w:val="22"/>
          <w:lang w:eastAsia="it-IT"/>
        </w:rPr>
        <w:t>Percorsi di mentoring e orientamento personalizzato</w:t>
      </w:r>
      <w:bookmarkEnd w:id="5"/>
      <w:r>
        <w:rPr>
          <w:rFonts w:eastAsia="Times New Roman" w:cs="Times New Roman"/>
          <w:b/>
          <w:bCs/>
          <w:sz w:val="22"/>
          <w:szCs w:val="22"/>
          <w:lang w:eastAsia="it-IT"/>
        </w:rPr>
        <w:t xml:space="preserve"> nell’ambito del Piano Nazionale di Ripresa e Resilienza (PNRR) – Riduzione dei divari negli apprendimenti e contrasto alla dispersione scolastica (D.M. 19/2024) – Sedi associate di Tolmezzo e San Giorgio di Nogaro</w:t>
      </w:r>
      <w:r>
        <w:rPr>
          <w:rFonts w:cs="Calibri" w:ascii="Calibri" w:hAnsi="Calibri"/>
          <w:sz w:val="22"/>
          <w:szCs w:val="22"/>
        </w:rPr>
        <w:t>, n. prot. [</w:t>
      </w:r>
      <w:r>
        <w:rPr>
          <w:rFonts w:cs="Calibri" w:ascii="Calibri" w:hAnsi="Calibri"/>
          <w:sz w:val="22"/>
          <w:szCs w:val="22"/>
        </w:rPr>
        <w:t>4084 del 17/04/2025</w:t>
      </w:r>
      <w:r>
        <w:rPr>
          <w:rFonts w:cs="Calibri" w:ascii="Calibri" w:hAnsi="Calibri"/>
          <w:sz w:val="22"/>
          <w:szCs w:val="22"/>
        </w:rPr>
        <w:t xml:space="preserve"> nell’ambito della Missione 4 </w:t>
      </w:r>
      <w:r>
        <w:rPr>
          <w:rFonts w:cs="Calibri" w:ascii="Calibri" w:hAnsi="Calibri"/>
          <w:i/>
          <w:iCs/>
          <w:sz w:val="22"/>
          <w:szCs w:val="22"/>
        </w:rPr>
        <w:t>– Istruzione e ricerca – Componente 1 – Potenziamento dell’offerta dei servizi di istruzione dagli asili nido alle università – Investimento 1.4 “Riduzione dei divari territoriali”</w:t>
      </w:r>
      <w:r>
        <w:rPr>
          <w:rFonts w:cs="Calibri" w:ascii="Calibri" w:hAnsi="Calibri"/>
          <w:sz w:val="22"/>
          <w:szCs w:val="22"/>
        </w:rPr>
        <w:t>;</w:t>
      </w:r>
    </w:p>
    <w:p>
      <w:pPr>
        <w:pStyle w:val="Normal"/>
        <w:numPr>
          <w:ilvl w:val="0"/>
          <w:numId w:val="1"/>
        </w:numPr>
        <w:spacing w:lineRule="auto" w:line="276" w:before="120" w:after="120"/>
        <w:rPr>
          <w:rFonts w:ascii="Calibri" w:hAnsi="Calibri" w:cs="Calibri"/>
          <w:sz w:val="22"/>
          <w:szCs w:val="22"/>
        </w:rPr>
      </w:pPr>
      <w:r>
        <w:rPr>
          <w:rFonts w:cs="Calibri" w:ascii="Calibri" w:hAnsi="Calibri"/>
          <w:sz w:val="22"/>
          <w:szCs w:val="22"/>
        </w:rPr>
        <w:t xml:space="preserve">l’Avviso pubblico di selezione, n. prot. </w:t>
      </w:r>
      <w:r>
        <w:rPr>
          <w:rFonts w:cs="Calibri" w:ascii="Calibri" w:hAnsi="Calibri"/>
          <w:sz w:val="22"/>
          <w:szCs w:val="22"/>
        </w:rPr>
        <w:t>4085 del 17/04/2025</w:t>
      </w:r>
      <w:r>
        <w:rPr>
          <w:rFonts w:cs="Calibri" w:ascii="Calibri" w:hAnsi="Calibri"/>
          <w:sz w:val="22"/>
          <w:szCs w:val="22"/>
        </w:rPr>
        <w:t xml:space="preserve">; </w:t>
      </w:r>
    </w:p>
    <w:p>
      <w:pPr>
        <w:pStyle w:val="Normal"/>
        <w:numPr>
          <w:ilvl w:val="0"/>
          <w:numId w:val="1"/>
        </w:numPr>
        <w:spacing w:lineRule="auto" w:line="276" w:before="120" w:after="120"/>
        <w:rPr>
          <w:rFonts w:ascii="Calibri" w:hAnsi="Calibri" w:cs="Calibri"/>
          <w:sz w:val="22"/>
          <w:szCs w:val="22"/>
        </w:rPr>
      </w:pPr>
      <w:r>
        <w:rPr>
          <w:rFonts w:cs="Calibri" w:ascii="Calibri" w:hAnsi="Calibri"/>
          <w:sz w:val="22"/>
          <w:szCs w:val="22"/>
        </w:rPr>
        <w:t xml:space="preserve">il verbale di selezione del </w:t>
      </w:r>
      <w:r>
        <w:rPr>
          <w:rFonts w:cs="Calibri" w:ascii="Calibri" w:hAnsi="Calibri"/>
          <w:sz w:val="22"/>
          <w:szCs w:val="22"/>
        </w:rPr>
        <w:t>6/05/2025 prot.n.4535</w:t>
      </w:r>
      <w:r>
        <w:rPr>
          <w:rFonts w:cs="Calibri" w:ascii="Calibri" w:hAnsi="Calibri"/>
          <w:sz w:val="22"/>
          <w:szCs w:val="22"/>
        </w:rPr>
        <w:t xml:space="preserve">, adottato dalla Commissione di valutazione incaricata con Decreto n.  </w:t>
      </w:r>
      <w:r>
        <w:rPr>
          <w:rFonts w:cs="Calibri" w:ascii="Calibri" w:hAnsi="Calibri"/>
          <w:sz w:val="22"/>
          <w:szCs w:val="22"/>
        </w:rPr>
        <w:t>4480 del 05/05/2025</w:t>
      </w:r>
      <w:r>
        <w:rPr>
          <w:rFonts w:cs="Calibri" w:ascii="Calibri" w:hAnsi="Calibri"/>
          <w:sz w:val="22"/>
          <w:szCs w:val="22"/>
        </w:rPr>
        <w:t>;</w:t>
      </w:r>
    </w:p>
    <w:p>
      <w:pPr>
        <w:pStyle w:val="Normal"/>
        <w:numPr>
          <w:ilvl w:val="0"/>
          <w:numId w:val="1"/>
        </w:numPr>
        <w:spacing w:lineRule="auto" w:line="276" w:before="120" w:after="120"/>
        <w:rPr>
          <w:rFonts w:ascii="Calibri" w:hAnsi="Calibri" w:cs="Calibri"/>
          <w:sz w:val="22"/>
          <w:szCs w:val="22"/>
        </w:rPr>
      </w:pPr>
      <w:r>
        <w:rPr>
          <w:rFonts w:cs="Calibri" w:ascii="Calibri" w:hAnsi="Calibri"/>
          <w:sz w:val="22"/>
          <w:szCs w:val="22"/>
        </w:rPr>
        <w:t>la graduatoria definitiva pubblicata in data [</w:t>
      </w:r>
      <w:r>
        <w:rPr>
          <w:rFonts w:cs="Calibri" w:ascii="Calibri" w:hAnsi="Calibri"/>
          <w:sz w:val="22"/>
          <w:szCs w:val="22"/>
        </w:rPr>
        <w:t>12/05/2025 prot.n. 4737</w:t>
      </w:r>
      <w:r>
        <w:rPr>
          <w:rFonts w:cs="Calibri" w:ascii="Calibri" w:hAnsi="Calibri"/>
          <w:sz w:val="22"/>
          <w:szCs w:val="22"/>
        </w:rPr>
        <w:t>;</w:t>
      </w:r>
    </w:p>
    <w:p>
      <w:pPr>
        <w:pStyle w:val="Normal"/>
        <w:numPr>
          <w:ilvl w:val="0"/>
          <w:numId w:val="1"/>
        </w:numPr>
        <w:spacing w:lineRule="auto" w:line="276" w:before="120" w:after="120"/>
        <w:rPr>
          <w:rFonts w:ascii="Calibri" w:hAnsi="Calibri" w:cs="Calibri"/>
          <w:sz w:val="22"/>
          <w:szCs w:val="22"/>
        </w:rPr>
      </w:pPr>
      <w:r>
        <w:rPr>
          <w:rFonts w:cs="Calibri" w:ascii="Calibri" w:hAnsi="Calibri"/>
          <w:sz w:val="22"/>
          <w:szCs w:val="22"/>
        </w:rPr>
        <w:t>il Decreto per il conferimento di incarico individuale, n. prot. [</w:t>
      </w:r>
      <w:r>
        <w:rPr>
          <w:rFonts w:cs="Calibri" w:ascii="Calibri" w:hAnsi="Calibri"/>
          <w:sz w:val="22"/>
          <w:szCs w:val="22"/>
          <w:highlight w:val="green"/>
        </w:rPr>
        <w:t>…</w:t>
      </w:r>
      <w:r>
        <w:rPr>
          <w:rFonts w:cs="Calibri" w:ascii="Calibri" w:hAnsi="Calibri"/>
          <w:sz w:val="22"/>
          <w:szCs w:val="22"/>
        </w:rPr>
        <w:t>] del [</w:t>
      </w:r>
      <w:r>
        <w:rPr>
          <w:rFonts w:cs="Calibri" w:ascii="Calibri" w:hAnsi="Calibri"/>
          <w:sz w:val="22"/>
          <w:szCs w:val="22"/>
          <w:highlight w:val="green"/>
        </w:rPr>
        <w:t>…</w:t>
      </w:r>
      <w:r>
        <w:rPr>
          <w:rFonts w:cs="Calibri" w:ascii="Calibri" w:hAnsi="Calibri"/>
          <w:sz w:val="22"/>
          <w:szCs w:val="22"/>
        </w:rPr>
        <w:t>];</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 xml:space="preserve">PREMESSO CHE </w:t>
      </w:r>
    </w:p>
    <w:p>
      <w:pPr>
        <w:pStyle w:val="Normal"/>
        <w:numPr>
          <w:ilvl w:val="0"/>
          <w:numId w:val="2"/>
        </w:numPr>
        <w:spacing w:lineRule="auto" w:line="276" w:before="120" w:after="120"/>
        <w:rPr>
          <w:rFonts w:ascii="Calibri" w:hAnsi="Calibri" w:cs="Calibri"/>
          <w:sz w:val="22"/>
          <w:szCs w:val="22"/>
        </w:rPr>
      </w:pPr>
      <w:r>
        <w:rPr>
          <w:rFonts w:cs="Calibri" w:ascii="Calibri" w:hAnsi="Calibri"/>
          <w:sz w:val="22"/>
          <w:szCs w:val="22"/>
        </w:rPr>
        <w:t xml:space="preserve">come chiarito nell’Avviso </w:t>
      </w:r>
      <w:r>
        <w:rPr>
          <w:rFonts w:cs="Calibri" w:ascii="Calibri" w:hAnsi="Calibri"/>
          <w:sz w:val="22"/>
          <w:szCs w:val="22"/>
        </w:rPr>
        <w:t>prot.n.4084 del 17/04/2025</w:t>
      </w:r>
      <w:r>
        <w:rPr>
          <w:rFonts w:cs="Calibri" w:ascii="Calibri" w:hAnsi="Calibri"/>
          <w:sz w:val="22"/>
          <w:szCs w:val="22"/>
        </w:rPr>
        <w:t>, l’Istituto necessita di acquisire un ausilio qualificato in ordine alle attività di “</w:t>
      </w:r>
      <w:r>
        <w:rPr>
          <w:rFonts w:eastAsia="Times New Roman" w:cs="Times New Roman"/>
          <w:bCs/>
          <w:sz w:val="22"/>
          <w:szCs w:val="22"/>
          <w:lang w:eastAsia="it-IT"/>
        </w:rPr>
        <w:t xml:space="preserve"> realizzazione di Percorsi di mentoring e orientamento personalizzato nell’ambito del Piano Nazionale di Ripresa e Resilienza (PNRR) – Riduzione dei divari negli apprendimenti e contrasto alla dispersione scolastica (D.M. 19/2024). I percorsi dovranno essere erogati secondo i parametri quantitativi/economici stabiliti nelle Istruzioni operative e da rendicontare secondo le stesse sulla piattaforma dedicata.</w:t>
      </w:r>
      <w:bookmarkStart w:id="6" w:name="_Hlk184803523"/>
      <w:bookmarkEnd w:id="6"/>
    </w:p>
    <w:p>
      <w:pPr>
        <w:pStyle w:val="Normal"/>
        <w:numPr>
          <w:ilvl w:val="0"/>
          <w:numId w:val="2"/>
        </w:numPr>
        <w:shd w:val="clear" w:color="auto" w:fill="FFFFFF"/>
        <w:suppressAutoHyphens w:val="true"/>
        <w:spacing w:lineRule="auto" w:line="276" w:before="0" w:after="0"/>
        <w:ind w:left="851" w:hanging="0"/>
        <w:jc w:val="both"/>
        <w:rPr>
          <w:rFonts w:ascii="Times New Roman" w:hAnsi="Times New Roman" w:eastAsia="Times New Roman" w:cs="Times New Roman"/>
          <w:bCs/>
          <w:lang w:eastAsia="it-IT"/>
        </w:rPr>
      </w:pPr>
      <w:r>
        <w:rPr>
          <w:rFonts w:eastAsia="Times New Roman" w:cs="Times New Roman"/>
          <w:bCs/>
          <w:lang w:eastAsia="it-IT"/>
        </w:rPr>
        <w:t>Le azioni messe in atto dai docenti individuati troveranno attuazione secondo un cronoprogramma pluriennale, nel rispetto dei milestone e dei target previsti dal PNRR.</w:t>
      </w:r>
    </w:p>
    <w:p>
      <w:pPr>
        <w:pStyle w:val="Normal"/>
        <w:numPr>
          <w:ilvl w:val="0"/>
          <w:numId w:val="2"/>
        </w:numPr>
        <w:spacing w:lineRule="auto" w:line="276" w:before="120" w:after="120"/>
        <w:rPr>
          <w:rFonts w:ascii="Calibri" w:hAnsi="Calibri" w:cs="Calibri"/>
          <w:sz w:val="22"/>
          <w:szCs w:val="22"/>
        </w:rPr>
      </w:pPr>
      <w:r>
        <w:rPr>
          <w:rFonts w:eastAsia="Times New Roman" w:cs="Times New Roman"/>
          <w:bCs/>
          <w:color w:val="000000"/>
          <w:sz w:val="22"/>
          <w:szCs w:val="22"/>
          <w:lang w:eastAsia="it-IT"/>
        </w:rPr>
        <w:t>I percorsi verranno erogati secondo gli standard previsti dai sillabi nazionali e in analogia ai corsi erogati dal CPIA per garantire profili in uscita riconosciuti e capitalizzabili.</w:t>
      </w:r>
      <w:r>
        <w:rPr>
          <w:rFonts w:cs="Calibri" w:ascii="Calibri" w:hAnsi="Calibri"/>
          <w:color w:val="000000"/>
          <w:sz w:val="22"/>
          <w:szCs w:val="22"/>
        </w:rPr>
        <w:t>ortare oggetto delle attività]</w:t>
      </w:r>
      <w:r>
        <w:rPr>
          <w:rFonts w:cs="Calibri" w:ascii="Calibri" w:hAnsi="Calibri"/>
          <w:sz w:val="22"/>
          <w:szCs w:val="22"/>
        </w:rPr>
        <w:t>” (a seguire, anche l’«</w:t>
      </w:r>
      <w:r>
        <w:rPr>
          <w:rFonts w:cs="Calibri" w:ascii="Calibri" w:hAnsi="Calibri"/>
          <w:b/>
          <w:bCs/>
          <w:sz w:val="22"/>
          <w:szCs w:val="22"/>
        </w:rPr>
        <w:t>Incarico</w:t>
      </w:r>
      <w:r>
        <w:rPr>
          <w:rFonts w:cs="Calibri" w:ascii="Calibri" w:hAnsi="Calibri"/>
          <w:sz w:val="22"/>
          <w:szCs w:val="22"/>
        </w:rPr>
        <w:t xml:space="preserve">»), nell’ambito della Missione 4 </w:t>
      </w:r>
      <w:r>
        <w:rPr>
          <w:rFonts w:cs="Calibri" w:ascii="Calibri" w:hAnsi="Calibri"/>
          <w:i/>
          <w:iCs/>
          <w:sz w:val="22"/>
          <w:szCs w:val="22"/>
        </w:rPr>
        <w:t>– Istruzione e ricerca – Componente 1 – Potenziamento dell’offerta dei servizi di istruzione dagli asili nido alle università – Investimento 1.4 “Riduzione dei divari territoriali”</w:t>
      </w:r>
      <w:r>
        <w:rPr>
          <w:rFonts w:cs="Calibri" w:ascii="Calibri" w:hAnsi="Calibri"/>
          <w:sz w:val="22"/>
          <w:szCs w:val="22"/>
        </w:rPr>
        <w:t>;</w:t>
      </w:r>
    </w:p>
    <w:p>
      <w:pPr>
        <w:pStyle w:val="Normal"/>
        <w:numPr>
          <w:ilvl w:val="0"/>
          <w:numId w:val="2"/>
        </w:numPr>
        <w:spacing w:lineRule="auto" w:line="276" w:before="120" w:after="120"/>
        <w:rPr>
          <w:rFonts w:ascii="Calibri" w:hAnsi="Calibri" w:cs="Calibri"/>
          <w:sz w:val="22"/>
          <w:szCs w:val="22"/>
        </w:rPr>
      </w:pPr>
      <w:r>
        <w:rPr>
          <w:rFonts w:cs="Calibri" w:ascii="Calibri" w:hAnsi="Calibri"/>
          <w:sz w:val="22"/>
          <w:szCs w:val="22"/>
        </w:rPr>
        <w:t>il Dott. [</w:t>
      </w:r>
      <w:r>
        <w:rPr>
          <w:rFonts w:cs="Calibri" w:ascii="Calibri" w:hAnsi="Calibri"/>
          <w:smallCaps/>
          <w:sz w:val="22"/>
          <w:szCs w:val="22"/>
          <w:highlight w:val="green"/>
        </w:rPr>
        <w:t>…</w:t>
      </w:r>
      <w:r>
        <w:rPr>
          <w:rFonts w:cs="Calibri" w:ascii="Calibri" w:hAnsi="Calibri"/>
          <w:sz w:val="22"/>
          <w:szCs w:val="22"/>
        </w:rPr>
        <w:t xml:space="preserve">] risulta essere in possesso, come da </w:t>
      </w:r>
      <w:r>
        <w:rPr>
          <w:rFonts w:cs="Calibri" w:ascii="Calibri" w:hAnsi="Calibri"/>
          <w:i/>
          <w:iCs/>
          <w:sz w:val="22"/>
          <w:szCs w:val="22"/>
        </w:rPr>
        <w:t>curriculum vitae</w:t>
      </w:r>
      <w:r>
        <w:rPr>
          <w:rFonts w:cs="Calibri" w:ascii="Calibri" w:hAnsi="Calibri"/>
          <w:sz w:val="22"/>
          <w:szCs w:val="22"/>
        </w:rPr>
        <w:t xml:space="preserve"> allegato, delle competenze necessarie allo svolgimento dell’attività ed è risultato in posizione idonea nella procedura selettiva espletata;</w:t>
      </w:r>
    </w:p>
    <w:p>
      <w:pPr>
        <w:pStyle w:val="Normal"/>
        <w:numPr>
          <w:ilvl w:val="0"/>
          <w:numId w:val="2"/>
        </w:numPr>
        <w:spacing w:lineRule="auto" w:line="276" w:before="120" w:after="120"/>
        <w:rPr>
          <w:rFonts w:ascii="Calibri" w:hAnsi="Calibri" w:cs="Calibri"/>
          <w:sz w:val="22"/>
          <w:szCs w:val="22"/>
        </w:rPr>
      </w:pPr>
      <w:r>
        <w:rPr>
          <w:rFonts w:cs="Calibri" w:ascii="Calibri" w:hAnsi="Calibri"/>
          <w:sz w:val="22"/>
          <w:szCs w:val="22"/>
        </w:rPr>
        <w:t>l’Istituto ha adottato il Decreto per il conferimento dell’incarico individuale n. prot. [</w:t>
      </w:r>
      <w:r>
        <w:rPr>
          <w:rFonts w:cs="Calibri" w:ascii="Calibri" w:hAnsi="Calibri"/>
          <w:sz w:val="22"/>
          <w:szCs w:val="22"/>
          <w:highlight w:val="green"/>
        </w:rPr>
        <w:t>…</w:t>
      </w:r>
      <w:r>
        <w:rPr>
          <w:rFonts w:cs="Calibri" w:ascii="Calibri" w:hAnsi="Calibri"/>
          <w:sz w:val="22"/>
          <w:szCs w:val="22"/>
        </w:rPr>
        <w:t>] del [</w:t>
      </w:r>
      <w:r>
        <w:rPr>
          <w:rFonts w:cs="Calibri" w:ascii="Calibri" w:hAnsi="Calibri"/>
          <w:sz w:val="22"/>
          <w:szCs w:val="22"/>
          <w:highlight w:val="green"/>
        </w:rPr>
        <w:t>…</w:t>
      </w:r>
      <w:r>
        <w:rPr>
          <w:rFonts w:cs="Calibri" w:ascii="Calibri" w:hAnsi="Calibri"/>
          <w:sz w:val="22"/>
          <w:szCs w:val="22"/>
        </w:rPr>
        <w:t>], sottoposto alle previe verifiche di legge;</w:t>
      </w:r>
      <w:bookmarkStart w:id="7" w:name="_Hlk107867934"/>
      <w:bookmarkEnd w:id="7"/>
    </w:p>
    <w:p>
      <w:pPr>
        <w:pStyle w:val="Normal"/>
        <w:numPr>
          <w:ilvl w:val="0"/>
          <w:numId w:val="2"/>
        </w:numPr>
        <w:spacing w:lineRule="auto" w:line="276" w:before="120" w:after="120"/>
        <w:rPr>
          <w:rFonts w:ascii="Calibri" w:hAnsi="Calibri" w:cs="Calibri"/>
          <w:b/>
          <w:b/>
          <w:sz w:val="22"/>
          <w:szCs w:val="22"/>
        </w:rPr>
      </w:pPr>
      <w:r>
        <w:rPr>
          <w:rFonts w:cs="Calibri" w:ascii="Calibri" w:hAnsi="Calibr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76" w:before="120" w:after="120"/>
        <w:ind w:left="426" w:hanging="426"/>
        <w:rPr>
          <w:rFonts w:ascii="Calibri" w:hAnsi="Calibri" w:cs="Calibri"/>
          <w:sz w:val="22"/>
          <w:szCs w:val="22"/>
        </w:rPr>
      </w:pPr>
      <w:r>
        <w:rPr>
          <w:rFonts w:cs="Calibri" w:ascii="Calibri" w:hAnsi="Calibri"/>
          <w:sz w:val="22"/>
          <w:szCs w:val="22"/>
        </w:rPr>
        <w:t xml:space="preserve">Tanto ritenuto e premesso, le Parti, come in epigrafe rappresentate e domiciliate, </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convengono e stipulano quanto segue</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Art. 1</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w:t>
      </w:r>
      <w:r>
        <w:rPr>
          <w:rFonts w:cs="Calibri" w:ascii="Calibri" w:hAnsi="Calibri"/>
          <w:b/>
          <w:bCs/>
          <w:i/>
          <w:iCs/>
          <w:sz w:val="22"/>
          <w:szCs w:val="22"/>
        </w:rPr>
        <w:t>Oggetto del Contratto</w:t>
      </w:r>
      <w:r>
        <w:rPr>
          <w:rFonts w:cs="Calibri" w:ascii="Calibri" w:hAnsi="Calibri"/>
          <w:b/>
          <w:bCs/>
          <w:sz w:val="22"/>
          <w:szCs w:val="22"/>
        </w:rPr>
        <w:t>)</w:t>
      </w:r>
    </w:p>
    <w:p>
      <w:pPr>
        <w:pStyle w:val="Normal"/>
        <w:numPr>
          <w:ilvl w:val="0"/>
          <w:numId w:val="3"/>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Il presente contratto (a seguire, anche il «</w:t>
      </w:r>
      <w:r>
        <w:rPr>
          <w:rFonts w:cs="Calibri" w:ascii="Calibri" w:hAnsi="Calibri"/>
          <w:b/>
          <w:bCs/>
          <w:sz w:val="22"/>
          <w:szCs w:val="22"/>
          <w:lang w:eastAsia="it-IT"/>
        </w:rPr>
        <w:t>Contratto</w:t>
      </w:r>
      <w:r>
        <w:rPr>
          <w:rFonts w:cs="Calibri" w:ascii="Calibri" w:hAnsi="Calibri"/>
          <w:sz w:val="22"/>
          <w:szCs w:val="22"/>
          <w:lang w:eastAsia="it-IT"/>
        </w:rPr>
        <w:t>») ha ad oggetto [</w:t>
      </w:r>
      <w:r>
        <w:rPr>
          <w:rFonts w:cs="Calibri" w:ascii="Calibri" w:hAnsi="Calibri"/>
          <w:sz w:val="22"/>
          <w:szCs w:val="22"/>
          <w:highlight w:val="green"/>
          <w:lang w:eastAsia="it-IT"/>
        </w:rPr>
        <w:t>inserire l’oggetto del Contratto</w:t>
      </w:r>
      <w:r>
        <w:rPr>
          <w:rFonts w:cs="Calibri" w:ascii="Calibri" w:hAnsi="Calibri"/>
          <w:sz w:val="22"/>
          <w:szCs w:val="22"/>
          <w:lang w:eastAsia="it-IT"/>
        </w:rPr>
        <w:t xml:space="preserve">], nell’ambito della Missione 4 </w:t>
      </w:r>
      <w:r>
        <w:rPr>
          <w:rFonts w:cs="Calibri" w:ascii="Calibri" w:hAnsi="Calibri"/>
          <w:i/>
          <w:iCs/>
          <w:sz w:val="22"/>
          <w:szCs w:val="22"/>
          <w:lang w:eastAsia="it-IT"/>
        </w:rPr>
        <w:t xml:space="preserve">– Istruzione e ricerca – Componente 1 – Potenziamento dell’offerta dei servizi di istruzione dagli asili nido alle università – </w:t>
      </w:r>
      <w:r>
        <w:rPr>
          <w:rFonts w:cs="Calibri" w:ascii="Calibri" w:hAnsi="Calibri"/>
          <w:i/>
          <w:iCs/>
          <w:sz w:val="22"/>
          <w:szCs w:val="22"/>
        </w:rPr>
        <w:t>Investimento 1.4 “Riduzione dei divari territoriali”</w:t>
      </w:r>
      <w:r>
        <w:rPr>
          <w:rFonts w:cs="Calibri" w:ascii="Calibri" w:hAnsi="Calibri"/>
          <w:sz w:val="22"/>
          <w:szCs w:val="22"/>
          <w:lang w:eastAsia="it-IT"/>
        </w:rPr>
        <w:t>.</w:t>
      </w:r>
    </w:p>
    <w:p>
      <w:pPr>
        <w:pStyle w:val="Normal"/>
        <w:numPr>
          <w:ilvl w:val="0"/>
          <w:numId w:val="3"/>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 xml:space="preserve">Nello specifico, l’Incarico prevede l’espletamento di </w:t>
      </w:r>
      <w:r>
        <w:rPr>
          <w:rFonts w:cs="Calibri" w:ascii="Calibri" w:hAnsi="Calibri"/>
          <w:i/>
          <w:sz w:val="22"/>
          <w:szCs w:val="22"/>
          <w:lang w:eastAsia="it-IT"/>
        </w:rPr>
        <w:t>[</w:t>
      </w:r>
      <w:r>
        <w:rPr>
          <w:rFonts w:cs="Calibri" w:ascii="Calibri" w:hAnsi="Calibri"/>
          <w:i/>
          <w:sz w:val="22"/>
          <w:szCs w:val="22"/>
          <w:highlight w:val="green"/>
          <w:lang w:eastAsia="it-IT"/>
        </w:rPr>
        <w:t>inserire una descrizione dettagliata delle singole prestazioni che dovranno essere svolte dall’Incaricato</w:t>
      </w:r>
      <w:r>
        <w:rPr>
          <w:rFonts w:cs="Calibri" w:ascii="Calibri" w:hAnsi="Calibri"/>
          <w:i/>
          <w:sz w:val="22"/>
          <w:szCs w:val="22"/>
          <w:lang w:eastAsia="it-IT"/>
        </w:rPr>
        <w:t>].</w:t>
      </w:r>
      <w:r>
        <w:rPr>
          <w:rFonts w:cs="Calibri" w:ascii="Calibri" w:hAnsi="Calibri"/>
          <w:sz w:val="22"/>
          <w:szCs w:val="22"/>
          <w:lang w:eastAsia="it-IT"/>
        </w:rPr>
        <w:t xml:space="preserve"> </w:t>
      </w:r>
    </w:p>
    <w:p>
      <w:pPr>
        <w:pStyle w:val="Normal"/>
        <w:numPr>
          <w:ilvl w:val="0"/>
          <w:numId w:val="3"/>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Le prestazioni potranno essere rese nei locali dell’Istituto o in ogni altro luogo connesso all’esecuzione dell’Incarico.</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Art. 2</w:t>
      </w:r>
    </w:p>
    <w:p>
      <w:pPr>
        <w:pStyle w:val="Normal"/>
        <w:spacing w:lineRule="auto" w:line="276" w:before="120" w:after="120"/>
        <w:jc w:val="center"/>
        <w:rPr>
          <w:rFonts w:ascii="Calibri" w:hAnsi="Calibri" w:cs="Calibri"/>
          <w:b/>
          <w:b/>
          <w:bCs/>
          <w:i/>
          <w:i/>
          <w:iCs/>
          <w:sz w:val="22"/>
          <w:szCs w:val="22"/>
        </w:rPr>
      </w:pPr>
      <w:r>
        <w:rPr>
          <w:rFonts w:cs="Calibri" w:ascii="Calibri" w:hAnsi="Calibri"/>
          <w:b/>
          <w:bCs/>
          <w:i/>
          <w:iCs/>
          <w:sz w:val="22"/>
          <w:szCs w:val="22"/>
        </w:rPr>
        <w:t>(Modalità di esecuzione dell’Incarico)</w:t>
      </w:r>
      <w:bookmarkStart w:id="8" w:name="_Hlk102057111"/>
      <w:bookmarkEnd w:id="8"/>
    </w:p>
    <w:p>
      <w:pPr>
        <w:pStyle w:val="Normal"/>
        <w:numPr>
          <w:ilvl w:val="0"/>
          <w:numId w:val="4"/>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 xml:space="preserve">L’Incaricato si impegna ad eseguire l’Incarico a regola d’arte, con tempestività e mediante la necessaria diligenza professionale, nonché nel rispetto delle norme di legge. </w:t>
      </w:r>
    </w:p>
    <w:p>
      <w:pPr>
        <w:pStyle w:val="Normal"/>
        <w:numPr>
          <w:ilvl w:val="0"/>
          <w:numId w:val="4"/>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 xml:space="preserve">L’incaricato garantisce che le attività sono prestate unicamente per lo svolgimento delle azioni strettamente connesse ed essenziali per la realizzazione del progetto finanziato con le risorse del PNRR, funzionalmente vincolate all’effettivo raggiungimento di </w:t>
      </w:r>
      <w:r>
        <w:rPr>
          <w:rFonts w:cs="Calibri" w:ascii="Calibri" w:hAnsi="Calibri"/>
          <w:i/>
          <w:iCs/>
          <w:sz w:val="22"/>
          <w:szCs w:val="22"/>
          <w:lang w:eastAsia="it-IT"/>
        </w:rPr>
        <w:t>target</w:t>
      </w:r>
      <w:r>
        <w:rPr>
          <w:rFonts w:cs="Calibri" w:ascii="Calibri" w:hAnsi="Calibri"/>
          <w:sz w:val="22"/>
          <w:szCs w:val="22"/>
          <w:lang w:eastAsia="it-IT"/>
        </w:rPr>
        <w:t xml:space="preserve"> e </w:t>
      </w:r>
      <w:r>
        <w:rPr>
          <w:rFonts w:cs="Calibri" w:ascii="Calibri" w:hAnsi="Calibri"/>
          <w:i/>
          <w:iCs/>
          <w:sz w:val="22"/>
          <w:szCs w:val="22"/>
          <w:lang w:eastAsia="it-IT"/>
        </w:rPr>
        <w:t>milestone</w:t>
      </w:r>
      <w:r>
        <w:rPr>
          <w:rFonts w:cs="Calibri" w:ascii="Calibri" w:hAnsi="Calibri"/>
          <w:sz w:val="22"/>
          <w:szCs w:val="22"/>
          <w:lang w:eastAsia="it-IT"/>
        </w:rPr>
        <w:t xml:space="preserve"> di progetto, ed espletate in maniera specifica per assicurare le condizioni di realizzazione del progetto indicato in premessa.</w:t>
      </w:r>
    </w:p>
    <w:p>
      <w:pPr>
        <w:pStyle w:val="Normal"/>
        <w:numPr>
          <w:ilvl w:val="0"/>
          <w:numId w:val="4"/>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cs="Calibri" w:ascii="Calibri" w:hAnsi="Calibri"/>
          <w:i/>
          <w:sz w:val="22"/>
          <w:szCs w:val="22"/>
          <w:lang w:eastAsia="it-IT"/>
        </w:rPr>
        <w:t>copyright</w:t>
      </w:r>
      <w:r>
        <w:rPr>
          <w:rFonts w:cs="Calibri" w:ascii="Calibri" w:hAnsi="Calibri"/>
          <w:sz w:val="22"/>
          <w:szCs w:val="22"/>
          <w:lang w:eastAsia="it-IT"/>
        </w:rPr>
        <w:t xml:space="preserve"> o diritti similari di terzi; c) in ogni caso, non faranno nascere in capo all’Istituto l'onere di pagare a terzi </w:t>
      </w:r>
      <w:r>
        <w:rPr>
          <w:rFonts w:cs="Calibri" w:ascii="Calibri" w:hAnsi="Calibri"/>
          <w:i/>
          <w:sz w:val="22"/>
          <w:szCs w:val="22"/>
          <w:lang w:eastAsia="it-IT"/>
        </w:rPr>
        <w:t>royalties</w:t>
      </w:r>
      <w:r>
        <w:rPr>
          <w:rFonts w:cs="Calibri" w:ascii="Calibri" w:hAnsi="Calibri"/>
          <w:sz w:val="22"/>
          <w:szCs w:val="22"/>
          <w:lang w:eastAsia="it-IT"/>
        </w:rPr>
        <w:t xml:space="preserve"> o altre somme, a qualsivoglia titolo o ragione.</w:t>
      </w:r>
    </w:p>
    <w:p>
      <w:pPr>
        <w:pStyle w:val="Normal"/>
        <w:numPr>
          <w:ilvl w:val="0"/>
          <w:numId w:val="4"/>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pPr>
        <w:pStyle w:val="Normal"/>
        <w:numPr>
          <w:ilvl w:val="0"/>
          <w:numId w:val="4"/>
        </w:numPr>
        <w:tabs>
          <w:tab w:val="clear" w:pos="708"/>
          <w:tab w:val="left" w:pos="0" w:leader="none"/>
        </w:tabs>
        <w:suppressAutoHyphens w:val="true"/>
        <w:spacing w:lineRule="auto" w:line="276" w:before="120" w:after="120"/>
        <w:ind w:hanging="425"/>
        <w:rPr>
          <w:rFonts w:ascii="Calibri" w:hAnsi="Calibri" w:cs="Calibri"/>
          <w:sz w:val="22"/>
          <w:szCs w:val="22"/>
          <w:lang w:eastAsia="it-IT"/>
        </w:rPr>
      </w:pPr>
      <w:r>
        <w:rPr>
          <w:rFonts w:cs="Calibri" w:ascii="Calibri" w:hAnsi="Calibri"/>
          <w:sz w:val="22"/>
          <w:szCs w:val="22"/>
          <w:lang w:eastAsia="it-IT"/>
        </w:rPr>
        <w:t xml:space="preserve">L’incaricato si impegna ad attenersi agli obblighi di condotta previsti dal Codice di comportamento dei dipendenti del Ministero dell’istruzione e del merito, adottato con D.M. del 26 aprile 2022, n. 105. </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Art. 3</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w:t>
      </w:r>
      <w:r>
        <w:rPr>
          <w:rFonts w:cs="Calibri" w:ascii="Calibri" w:hAnsi="Calibri"/>
          <w:b/>
          <w:bCs/>
          <w:i/>
          <w:iCs/>
          <w:sz w:val="22"/>
          <w:szCs w:val="22"/>
        </w:rPr>
        <w:t>Natura giuridica</w:t>
      </w:r>
      <w:r>
        <w:rPr>
          <w:rFonts w:cs="Calibri" w:ascii="Calibri" w:hAnsi="Calibri"/>
          <w:b/>
          <w:bCs/>
          <w:sz w:val="22"/>
          <w:szCs w:val="22"/>
        </w:rPr>
        <w:t>)</w:t>
      </w:r>
    </w:p>
    <w:p>
      <w:pPr>
        <w:pStyle w:val="Normal"/>
        <w:numPr>
          <w:ilvl w:val="0"/>
          <w:numId w:val="5"/>
        </w:numPr>
        <w:tabs>
          <w:tab w:val="clear" w:pos="708"/>
          <w:tab w:val="left" w:pos="0" w:leader="none"/>
        </w:tabs>
        <w:suppressAutoHyphens w:val="true"/>
        <w:spacing w:lineRule="auto" w:line="276" w:before="120" w:after="120"/>
        <w:ind w:hanging="426"/>
        <w:rPr>
          <w:rFonts w:ascii="Calibri" w:hAnsi="Calibri" w:cs="Calibri"/>
          <w:sz w:val="22"/>
          <w:szCs w:val="22"/>
          <w:lang w:eastAsia="it-IT"/>
        </w:rPr>
      </w:pPr>
      <w:r>
        <w:rPr>
          <w:rFonts w:cs="Calibri" w:ascii="Calibri" w:hAnsi="Calibri"/>
          <w:sz w:val="22"/>
          <w:szCs w:val="22"/>
          <w:lang w:eastAsia="it-IT"/>
        </w:rPr>
        <w:t xml:space="preserve">Con il presente Contratto, le Parti intendono costituire un rapporto di lavoro autonomo professionale ai sensi degli artt. 2222 e ss. del codice civile. </w:t>
      </w:r>
    </w:p>
    <w:p>
      <w:pPr>
        <w:pStyle w:val="Normal"/>
        <w:numPr>
          <w:ilvl w:val="0"/>
          <w:numId w:val="5"/>
        </w:numPr>
        <w:tabs>
          <w:tab w:val="clear" w:pos="708"/>
          <w:tab w:val="left" w:pos="0" w:leader="none"/>
        </w:tabs>
        <w:suppressAutoHyphens w:val="true"/>
        <w:spacing w:lineRule="auto" w:line="276" w:before="120" w:after="120"/>
        <w:ind w:hanging="425"/>
        <w:rPr>
          <w:rFonts w:ascii="Calibri" w:hAnsi="Calibri" w:cs="Calibri"/>
          <w:sz w:val="22"/>
          <w:szCs w:val="22"/>
          <w:lang w:eastAsia="it-IT"/>
        </w:rPr>
      </w:pPr>
      <w:r>
        <w:rPr>
          <w:rFonts w:cs="Calibri" w:ascii="Calibri" w:hAnsi="Calibri"/>
          <w:sz w:val="22"/>
          <w:szCs w:val="22"/>
          <w:lang w:eastAsia="it-IT"/>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Art. 4</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w:t>
      </w:r>
      <w:r>
        <w:rPr>
          <w:rFonts w:cs="Calibri" w:ascii="Calibri" w:hAnsi="Calibri"/>
          <w:b/>
          <w:bCs/>
          <w:i/>
          <w:iCs/>
          <w:sz w:val="22"/>
          <w:szCs w:val="22"/>
        </w:rPr>
        <w:t>Durata del Contratto</w:t>
      </w:r>
      <w:r>
        <w:rPr>
          <w:rFonts w:cs="Calibri" w:ascii="Calibri" w:hAnsi="Calibri"/>
          <w:b/>
          <w:bCs/>
          <w:sz w:val="22"/>
          <w:szCs w:val="22"/>
        </w:rPr>
        <w:t>)</w:t>
      </w:r>
    </w:p>
    <w:p>
      <w:pPr>
        <w:pStyle w:val="Normal"/>
        <w:numPr>
          <w:ilvl w:val="0"/>
          <w:numId w:val="6"/>
        </w:numPr>
        <w:tabs>
          <w:tab w:val="clear" w:pos="708"/>
          <w:tab w:val="left" w:pos="0" w:leader="none"/>
        </w:tabs>
        <w:suppressAutoHyphens w:val="true"/>
        <w:spacing w:lineRule="auto" w:line="276" w:before="120" w:after="120"/>
        <w:ind w:left="0" w:hanging="426"/>
        <w:rPr>
          <w:rFonts w:ascii="Calibri" w:hAnsi="Calibri" w:cs="Calibri"/>
          <w:sz w:val="22"/>
          <w:szCs w:val="22"/>
          <w:lang w:eastAsia="it-IT"/>
        </w:rPr>
      </w:pPr>
      <w:r>
        <w:rPr>
          <w:rFonts w:cs="Calibri" w:ascii="Calibri" w:hAnsi="Calibri"/>
          <w:sz w:val="22"/>
          <w:szCs w:val="22"/>
          <w:lang w:eastAsia="it-IT"/>
        </w:rPr>
        <w:t>La durata dell’incarico è di [</w:t>
      </w:r>
      <w:r>
        <w:rPr>
          <w:rFonts w:cs="Calibri" w:ascii="Calibri" w:hAnsi="Calibri"/>
          <w:sz w:val="22"/>
          <w:szCs w:val="22"/>
          <w:highlight w:val="green"/>
          <w:lang w:eastAsia="it-IT"/>
        </w:rPr>
        <w:t>…</w:t>
      </w:r>
      <w:r>
        <w:rPr>
          <w:rFonts w:cs="Calibri" w:ascii="Calibri" w:hAnsi="Calibri"/>
          <w:sz w:val="22"/>
          <w:szCs w:val="22"/>
          <w:lang w:eastAsia="it-IT"/>
        </w:rPr>
        <w:t>], a decorrere dal</w:t>
      </w:r>
      <w:r>
        <w:rPr>
          <w:rFonts w:cs="Calibri" w:ascii="Calibri" w:hAnsi="Calibri"/>
          <w:sz w:val="22"/>
          <w:szCs w:val="22"/>
          <w:lang w:eastAsia="it-IT"/>
        </w:rPr>
        <w:t>la data dell’incarico</w:t>
      </w:r>
      <w:r>
        <w:rPr>
          <w:rFonts w:cs="Calibri" w:ascii="Calibri" w:hAnsi="Calibri"/>
          <w:sz w:val="22"/>
          <w:szCs w:val="22"/>
          <w:lang w:eastAsia="it-IT"/>
        </w:rPr>
        <w:t xml:space="preserve"> [</w:t>
      </w:r>
      <w:r>
        <w:rPr>
          <w:rFonts w:cs="Calibri" w:ascii="Calibri" w:hAnsi="Calibri"/>
          <w:sz w:val="22"/>
          <w:szCs w:val="22"/>
          <w:highlight w:val="yellow"/>
          <w:lang w:eastAsia="it-IT"/>
        </w:rPr>
        <w:t>…</w:t>
      </w:r>
      <w:r>
        <w:rPr>
          <w:rFonts w:cs="Calibri" w:ascii="Calibri" w:hAnsi="Calibri"/>
          <w:sz w:val="22"/>
          <w:szCs w:val="22"/>
          <w:lang w:eastAsia="it-IT"/>
        </w:rPr>
        <w:t xml:space="preserve">] e fino al </w:t>
      </w:r>
      <w:r>
        <w:rPr>
          <w:rFonts w:cs="Calibri" w:ascii="Calibri" w:hAnsi="Calibri"/>
          <w:sz w:val="22"/>
          <w:szCs w:val="22"/>
          <w:lang w:eastAsia="it-IT"/>
        </w:rPr>
        <w:t>15/09/2025</w:t>
      </w:r>
      <w:r>
        <w:rPr>
          <w:rFonts w:cs="Calibri" w:ascii="Calibri" w:hAnsi="Calibri"/>
          <w:sz w:val="22"/>
          <w:szCs w:val="22"/>
          <w:lang w:eastAsia="it-IT"/>
        </w:rPr>
        <w:t>.</w:t>
      </w:r>
    </w:p>
    <w:p>
      <w:pPr>
        <w:pStyle w:val="Normal"/>
        <w:numPr>
          <w:ilvl w:val="0"/>
          <w:numId w:val="6"/>
        </w:numPr>
        <w:tabs>
          <w:tab w:val="clear" w:pos="708"/>
          <w:tab w:val="left" w:pos="0" w:leader="none"/>
        </w:tabs>
        <w:suppressAutoHyphens w:val="true"/>
        <w:spacing w:lineRule="auto" w:line="276" w:before="120" w:after="120"/>
        <w:ind w:left="0" w:hanging="426"/>
        <w:rPr>
          <w:rFonts w:ascii="Calibri" w:hAnsi="Calibri" w:cs="Calibri"/>
          <w:sz w:val="22"/>
          <w:szCs w:val="22"/>
          <w:lang w:eastAsia="it-IT"/>
        </w:rPr>
      </w:pPr>
      <w:r>
        <w:rPr>
          <w:rFonts w:cs="Calibri" w:ascii="Calibri" w:hAnsi="Calibri"/>
          <w:sz w:val="22"/>
          <w:szCs w:val="22"/>
          <w:lang w:eastAsia="it-IT"/>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Normal"/>
        <w:numPr>
          <w:ilvl w:val="0"/>
          <w:numId w:val="6"/>
        </w:numPr>
        <w:tabs>
          <w:tab w:val="clear" w:pos="708"/>
          <w:tab w:val="left" w:pos="0" w:leader="none"/>
        </w:tabs>
        <w:suppressAutoHyphens w:val="true"/>
        <w:spacing w:lineRule="auto" w:line="276" w:before="120" w:after="120"/>
        <w:ind w:left="0" w:hanging="425"/>
        <w:rPr>
          <w:rFonts w:ascii="Calibri" w:hAnsi="Calibri" w:cs="Calibri"/>
          <w:sz w:val="22"/>
          <w:szCs w:val="22"/>
          <w:lang w:eastAsia="it-IT"/>
        </w:rPr>
      </w:pPr>
      <w:r>
        <w:rPr>
          <w:rFonts w:cs="Calibri" w:ascii="Calibri" w:hAnsi="Calibri"/>
          <w:iCs/>
          <w:sz w:val="22"/>
          <w:szCs w:val="22"/>
          <w:lang w:eastAsia="it-IT"/>
        </w:rPr>
        <w:t>Orario………….</w:t>
      </w:r>
      <w:r>
        <w:rPr>
          <w:rFonts w:cs="Calibri" w:ascii="Calibri" w:hAnsi="Calibri"/>
          <w:sz w:val="22"/>
          <w:szCs w:val="22"/>
          <w:lang w:eastAsia="it-IT"/>
        </w:rPr>
        <w:t>.</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Art. 5</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w:t>
      </w:r>
      <w:bookmarkStart w:id="9" w:name="_Hlk96684230"/>
      <w:r>
        <w:rPr>
          <w:rFonts w:cs="Calibri" w:ascii="Calibri" w:hAnsi="Calibri"/>
          <w:b/>
          <w:bCs/>
          <w:i/>
          <w:iCs/>
          <w:sz w:val="22"/>
          <w:szCs w:val="22"/>
        </w:rPr>
        <w:t>Corrispettivo e modalità di remunerazione</w:t>
      </w:r>
      <w:bookmarkEnd w:id="9"/>
      <w:r>
        <w:rPr>
          <w:rFonts w:cs="Calibri" w:ascii="Calibri" w:hAnsi="Calibri"/>
          <w:b/>
          <w:bCs/>
          <w:sz w:val="22"/>
          <w:szCs w:val="22"/>
        </w:rPr>
        <w:t>)</w:t>
      </w:r>
      <w:bookmarkStart w:id="10" w:name="_Hlk102060038"/>
      <w:bookmarkEnd w:id="10"/>
    </w:p>
    <w:p>
      <w:pPr>
        <w:pStyle w:val="Normal"/>
        <w:numPr>
          <w:ilvl w:val="0"/>
          <w:numId w:val="7"/>
        </w:numPr>
        <w:spacing w:lineRule="auto" w:line="276" w:before="120" w:after="120"/>
        <w:ind w:left="0" w:hanging="426"/>
        <w:rPr>
          <w:rFonts w:ascii="Calibri" w:hAnsi="Calibri" w:cs="Calibri"/>
          <w:sz w:val="22"/>
          <w:szCs w:val="22"/>
        </w:rPr>
      </w:pPr>
      <w:r>
        <w:rPr>
          <w:rFonts w:cs="Calibri" w:ascii="Calibri" w:hAnsi="Calibri"/>
          <w:sz w:val="22"/>
          <w:szCs w:val="22"/>
        </w:rPr>
        <w:t xml:space="preserve">Per l’Incarico conferito è pattuito un compenso orario lordo pari a </w:t>
      </w:r>
      <w:r>
        <w:rPr>
          <w:rFonts w:cs="Calibri" w:ascii="Calibri" w:hAnsi="Calibri"/>
          <w:b/>
          <w:sz w:val="22"/>
          <w:szCs w:val="22"/>
        </w:rPr>
        <w:t>€</w:t>
      </w:r>
      <w:r>
        <w:rPr>
          <w:rFonts w:cs="Calibri" w:ascii="Calibri" w:hAnsi="Calibri"/>
          <w:sz w:val="22"/>
          <w:szCs w:val="22"/>
        </w:rPr>
        <w:t xml:space="preserve"> </w:t>
      </w:r>
      <w:r>
        <w:rPr>
          <w:rFonts w:cs="Calibri" w:ascii="Calibri" w:hAnsi="Calibri"/>
          <w:b/>
          <w:sz w:val="22"/>
          <w:szCs w:val="22"/>
        </w:rPr>
        <w:t>[</w:t>
      </w:r>
      <w:r>
        <w:rPr>
          <w:rFonts w:cs="Calibri" w:ascii="Calibri" w:hAnsi="Calibri"/>
          <w:b/>
          <w:sz w:val="22"/>
          <w:szCs w:val="22"/>
          <w:highlight w:val="green"/>
        </w:rPr>
        <w:t>…</w:t>
      </w:r>
      <w:r>
        <w:rPr>
          <w:rFonts w:cs="Calibri" w:ascii="Calibri" w:hAnsi="Calibri"/>
          <w:b/>
          <w:sz w:val="22"/>
          <w:szCs w:val="22"/>
        </w:rPr>
        <w:t>]</w:t>
      </w:r>
      <w:r>
        <w:rPr>
          <w:rFonts w:cs="Calibri" w:ascii="Calibri" w:hAnsi="Calibri"/>
          <w:sz w:val="22"/>
          <w:szCs w:val="22"/>
        </w:rPr>
        <w:t xml:space="preserve"> </w:t>
      </w:r>
      <w:bookmarkStart w:id="11" w:name="_Hlk96682612"/>
      <w:r>
        <w:rPr>
          <w:rFonts w:cs="Calibri" w:ascii="Calibri" w:hAnsi="Calibri"/>
          <w:b/>
          <w:sz w:val="22"/>
          <w:szCs w:val="22"/>
        </w:rPr>
        <w:t>(euro [</w:t>
      </w:r>
      <w:r>
        <w:rPr>
          <w:rFonts w:cs="Calibri" w:ascii="Calibri" w:hAnsi="Calibri"/>
          <w:b/>
          <w:sz w:val="22"/>
          <w:szCs w:val="22"/>
          <w:highlight w:val="green"/>
        </w:rPr>
        <w:t>…</w:t>
      </w:r>
      <w:r>
        <w:rPr>
          <w:rFonts w:cs="Calibri" w:ascii="Calibri" w:hAnsi="Calibri"/>
          <w:b/>
          <w:sz w:val="22"/>
          <w:szCs w:val="22"/>
        </w:rPr>
        <w:t>]/00),</w:t>
      </w:r>
      <w:r>
        <w:rPr>
          <w:rFonts w:cs="Calibri" w:ascii="Calibri" w:hAnsi="Calibri"/>
          <w:sz w:val="22"/>
          <w:szCs w:val="22"/>
        </w:rPr>
        <w:t xml:space="preserve"> </w:t>
      </w:r>
      <w:bookmarkEnd w:id="11"/>
      <w:r>
        <w:rPr>
          <w:rFonts w:cs="Calibri" w:ascii="Calibri" w:hAnsi="Calibri"/>
          <w:sz w:val="22"/>
          <w:szCs w:val="22"/>
        </w:rPr>
        <w:t>per un massimo di ore pari a [</w:t>
      </w:r>
      <w:r>
        <w:rPr>
          <w:rFonts w:cs="Calibri" w:ascii="Calibri" w:hAnsi="Calibri"/>
          <w:sz w:val="22"/>
          <w:szCs w:val="22"/>
          <w:highlight w:val="green"/>
        </w:rPr>
        <w:t>…</w:t>
      </w:r>
      <w:r>
        <w:rPr>
          <w:rFonts w:cs="Calibri" w:ascii="Calibri" w:hAnsi="Calibri"/>
          <w:sz w:val="22"/>
          <w:szCs w:val="22"/>
        </w:rPr>
        <w:t>], per un totale omnicomprensivo pari a € [</w:t>
      </w:r>
      <w:r>
        <w:rPr>
          <w:rFonts w:cs="Calibri" w:ascii="Calibri" w:hAnsi="Calibri"/>
          <w:sz w:val="22"/>
          <w:szCs w:val="22"/>
          <w:highlight w:val="green"/>
        </w:rPr>
        <w:t>…</w:t>
      </w:r>
      <w:r>
        <w:rPr>
          <w:rFonts w:cs="Calibri" w:ascii="Calibri" w:hAnsi="Calibri"/>
          <w:sz w:val="22"/>
          <w:szCs w:val="22"/>
        </w:rPr>
        <w:t>] (euro [</w:t>
      </w:r>
      <w:r>
        <w:rPr>
          <w:rFonts w:cs="Calibri" w:ascii="Calibri" w:hAnsi="Calibri"/>
          <w:sz w:val="22"/>
          <w:szCs w:val="22"/>
          <w:highlight w:val="green"/>
        </w:rPr>
        <w:t>…</w:t>
      </w:r>
      <w:r>
        <w:rPr>
          <w:rFonts w:cs="Calibri" w:ascii="Calibri" w:hAnsi="Calibri"/>
          <w:sz w:val="22"/>
          <w:szCs w:val="22"/>
        </w:rPr>
        <w:t>]/00), inteso come importo comprensivo di eventuale Iva e di ogni altro onere a carico dell’Istituzione Scolastica, da rapportare alle ore effettivamente prestate</w:t>
      </w:r>
      <w:bookmarkStart w:id="12" w:name="_Hlk129966096"/>
      <w:r>
        <w:rPr>
          <w:rFonts w:cs="Calibri" w:ascii="Calibri" w:hAnsi="Calibri"/>
          <w:sz w:val="22"/>
          <w:szCs w:val="22"/>
        </w:rPr>
        <w:t>, tenuto conto dell’Unità di costo standard, come previsto dalle Istruzioni Operative prot. n. 132935 del 15 novembre 2023, al paragrafo</w:t>
      </w:r>
      <w:bookmarkEnd w:id="12"/>
      <w:r>
        <w:rPr>
          <w:rFonts w:cs="Calibri" w:ascii="Calibri" w:hAnsi="Calibri"/>
          <w:sz w:val="22"/>
          <w:szCs w:val="22"/>
        </w:rPr>
        <w:t xml:space="preserve"> 3 «</w:t>
      </w:r>
      <w:r>
        <w:rPr>
          <w:rFonts w:cs="Calibri" w:ascii="Calibri" w:hAnsi="Calibri"/>
          <w:i/>
          <w:iCs/>
          <w:sz w:val="22"/>
          <w:szCs w:val="22"/>
        </w:rPr>
        <w:t>Le tipologie di attività di formazione e le opzioni semplificate di costo</w:t>
      </w:r>
      <w:r>
        <w:rPr>
          <w:rFonts w:cs="Calibri" w:ascii="Calibri" w:hAnsi="Calibri"/>
          <w:sz w:val="22"/>
          <w:szCs w:val="22"/>
        </w:rPr>
        <w:t xml:space="preserve">». </w:t>
      </w:r>
      <w:bookmarkStart w:id="13" w:name="_Hlk96682741"/>
      <w:bookmarkEnd w:id="13"/>
    </w:p>
    <w:p>
      <w:pPr>
        <w:pStyle w:val="Normal"/>
        <w:numPr>
          <w:ilvl w:val="0"/>
          <w:numId w:val="7"/>
        </w:numPr>
        <w:spacing w:lineRule="auto" w:line="276" w:before="120" w:after="120"/>
        <w:ind w:left="0" w:hanging="426"/>
        <w:contextualSpacing/>
        <w:rPr>
          <w:rFonts w:ascii="Calibri" w:hAnsi="Calibri" w:cs="Calibri"/>
          <w:sz w:val="22"/>
          <w:szCs w:val="22"/>
          <w:lang w:eastAsia="it-IT"/>
        </w:rPr>
      </w:pPr>
      <w:r>
        <w:rPr>
          <w:rFonts w:cs="Calibri" w:ascii="Calibri" w:hAnsi="Calibri"/>
          <w:sz w:val="22"/>
          <w:szCs w:val="22"/>
          <w:lang w:eastAsia="it-IT"/>
        </w:rPr>
        <w:t xml:space="preserve">Il compenso di cui al presente articolo sarà corrisposto dall’Istituto, previa presentazione del relativo </w:t>
      </w:r>
      <w:r>
        <w:rPr>
          <w:rFonts w:cs="Calibri" w:ascii="Calibri" w:hAnsi="Calibri"/>
          <w:i/>
          <w:iCs/>
          <w:sz w:val="22"/>
          <w:szCs w:val="22"/>
          <w:lang w:eastAsia="it-IT"/>
        </w:rPr>
        <w:t>timesheet</w:t>
      </w:r>
      <w:r>
        <w:rPr>
          <w:rFonts w:cs="Calibri" w:ascii="Calibri" w:hAnsi="Calibri"/>
          <w:sz w:val="22"/>
          <w:szCs w:val="22"/>
          <w:lang w:eastAsia="it-IT"/>
        </w:rPr>
        <w:t xml:space="preserve"> sulle ore effettivamente svolte, dietro fatturazione o presentazione della notula e secondo le seguenti modalità [</w:t>
      </w:r>
      <w:r>
        <w:rPr>
          <w:rFonts w:cs="Calibri" w:ascii="Calibri" w:hAnsi="Calibri"/>
          <w:sz w:val="22"/>
          <w:szCs w:val="22"/>
          <w:highlight w:val="green"/>
          <w:lang w:eastAsia="it-IT"/>
        </w:rPr>
        <w:t>…</w:t>
      </w:r>
      <w:r>
        <w:rPr>
          <w:rFonts w:cs="Calibri" w:ascii="Calibri" w:hAnsi="Calibri"/>
          <w:sz w:val="22"/>
          <w:szCs w:val="22"/>
          <w:lang w:eastAsia="it-IT"/>
        </w:rPr>
        <w:t>]</w:t>
      </w:r>
    </w:p>
    <w:p>
      <w:pPr>
        <w:pStyle w:val="Normal"/>
        <w:numPr>
          <w:ilvl w:val="0"/>
          <w:numId w:val="7"/>
        </w:numPr>
        <w:spacing w:lineRule="auto" w:line="276" w:before="120" w:after="120"/>
        <w:ind w:left="0" w:hanging="426"/>
        <w:rPr>
          <w:rFonts w:ascii="Calibri" w:hAnsi="Calibri" w:cs="Calibri"/>
          <w:sz w:val="22"/>
          <w:szCs w:val="22"/>
        </w:rPr>
      </w:pPr>
      <w:r>
        <w:rPr>
          <w:rFonts w:cs="Calibri" w:ascii="Calibri" w:hAnsi="Calibri"/>
          <w:sz w:val="22"/>
          <w:szCs w:val="22"/>
        </w:rPr>
        <w:t xml:space="preserve">Ai fini del pagamento, l’Istituto, ove approvi i contenuti del </w:t>
      </w:r>
      <w:r>
        <w:rPr>
          <w:rFonts w:cs="Calibri" w:ascii="Calibri" w:hAnsi="Calibri"/>
          <w:i/>
          <w:iCs/>
          <w:sz w:val="22"/>
          <w:szCs w:val="22"/>
        </w:rPr>
        <w:t>timesheet</w:t>
      </w:r>
      <w:r>
        <w:rPr>
          <w:rFonts w:cs="Calibri" w:ascii="Calibri" w:hAnsi="Calibri"/>
          <w:sz w:val="22"/>
          <w:szCs w:val="22"/>
        </w:rPr>
        <w:t xml:space="preserve"> di cui al comma precedente, autorizzerà l’Incaricato ad emettere la relativa fattura o notula.</w:t>
      </w:r>
    </w:p>
    <w:p>
      <w:pPr>
        <w:pStyle w:val="Normal"/>
        <w:numPr>
          <w:ilvl w:val="0"/>
          <w:numId w:val="7"/>
        </w:numPr>
        <w:spacing w:lineRule="auto" w:line="276" w:before="120" w:after="120"/>
        <w:ind w:left="0" w:hanging="426"/>
        <w:rPr>
          <w:rFonts w:ascii="Calibri" w:hAnsi="Calibri" w:cs="Calibri"/>
          <w:sz w:val="22"/>
          <w:szCs w:val="22"/>
        </w:rPr>
      </w:pPr>
      <w:bookmarkStart w:id="14" w:name="_Hlk40904531"/>
      <w:r>
        <w:rPr>
          <w:rFonts w:cs="Calibri" w:ascii="Calibri" w:hAnsi="Calibri"/>
          <w:sz w:val="22"/>
          <w:szCs w:val="22"/>
        </w:rPr>
        <w:t xml:space="preserve">Non sarà dovuta nessuna altra somma per alcun titolo o causa, anche nel caso di recesso e/o risoluzione unilaterale o consensuale del presente Contratto. </w:t>
      </w:r>
      <w:bookmarkEnd w:id="14"/>
      <w:r>
        <w:rPr>
          <w:rFonts w:cs="Calibri" w:ascii="Calibri" w:hAnsi="Calibri"/>
          <w:sz w:val="22"/>
          <w:szCs w:val="22"/>
        </w:rPr>
        <w:t xml:space="preserve">I costi e le spese necessarie all’espletamento dell’Incarico sono a carico dell’Incaricato e devono intendersi già comprese nel corrispettivo di cui al precedente comma 1. </w:t>
      </w:r>
    </w:p>
    <w:p>
      <w:pPr>
        <w:pStyle w:val="Normal"/>
        <w:numPr>
          <w:ilvl w:val="0"/>
          <w:numId w:val="7"/>
        </w:numPr>
        <w:spacing w:lineRule="auto" w:line="276" w:before="120" w:after="120"/>
        <w:ind w:left="0" w:hanging="426"/>
        <w:rPr>
          <w:rFonts w:ascii="Calibri" w:hAnsi="Calibri" w:cs="Calibri"/>
          <w:sz w:val="22"/>
          <w:szCs w:val="22"/>
        </w:rPr>
      </w:pPr>
      <w:r>
        <w:rPr>
          <w:rFonts w:cs="Calibri" w:ascii="Calibri" w:hAnsi="Calibri"/>
          <w:sz w:val="22"/>
          <w:szCs w:val="22"/>
        </w:rPr>
        <w:t xml:space="preserve">L’Incaricato sarà personalmente responsabile per il pagamento di ogni imposta da lui dovuta e per ogni altro adempimento previsto dalla normativa in relazione al compenso a lui corrisposto. </w:t>
      </w:r>
    </w:p>
    <w:p>
      <w:pPr>
        <w:pStyle w:val="Normal"/>
        <w:numPr>
          <w:ilvl w:val="0"/>
          <w:numId w:val="7"/>
        </w:numPr>
        <w:spacing w:lineRule="auto" w:line="276" w:before="120" w:after="120"/>
        <w:ind w:left="0" w:hanging="426"/>
        <w:rPr>
          <w:rFonts w:ascii="Calibri" w:hAnsi="Calibri" w:cs="Calibri"/>
          <w:sz w:val="22"/>
          <w:szCs w:val="22"/>
        </w:rPr>
      </w:pPr>
      <w:r>
        <w:rPr>
          <w:rFonts w:cs="Calibri" w:ascii="Calibri" w:hAnsi="Calibri"/>
          <w:sz w:val="22"/>
          <w:szCs w:val="22"/>
        </w:rPr>
        <w:t>Il Contratto non dà luogo a trattamento previdenziale né a trattamento di fine rapporto.</w:t>
      </w:r>
    </w:p>
    <w:p>
      <w:pPr>
        <w:pStyle w:val="Normal"/>
        <w:numPr>
          <w:ilvl w:val="0"/>
          <w:numId w:val="7"/>
        </w:numPr>
        <w:spacing w:lineRule="auto" w:line="276" w:before="120" w:after="120"/>
        <w:ind w:left="0" w:hanging="425"/>
        <w:rPr>
          <w:rFonts w:ascii="Calibri" w:hAnsi="Calibri" w:cs="Calibri"/>
          <w:sz w:val="22"/>
          <w:szCs w:val="22"/>
        </w:rPr>
      </w:pPr>
      <w:r>
        <w:rPr>
          <w:rFonts w:cs="Calibri" w:ascii="Calibri" w:hAnsi="Calibri"/>
          <w:sz w:val="22"/>
          <w:szCs w:val="22"/>
        </w:rPr>
        <w:t>L’Incaricato comunica di voler ricevere i pagamenti sul seguente conto corrente [</w:t>
      </w:r>
      <w:r>
        <w:rPr>
          <w:rFonts w:cs="Calibri" w:ascii="Calibri" w:hAnsi="Calibri"/>
          <w:sz w:val="22"/>
          <w:szCs w:val="22"/>
          <w:highlight w:val="green"/>
        </w:rPr>
        <w:t>postale</w:t>
      </w:r>
      <w:r>
        <w:rPr>
          <w:rFonts w:cs="Calibri" w:ascii="Calibri" w:hAnsi="Calibri"/>
          <w:sz w:val="22"/>
          <w:szCs w:val="22"/>
        </w:rPr>
        <w:t>] [</w:t>
      </w:r>
      <w:r>
        <w:rPr>
          <w:rFonts w:cs="Calibri" w:ascii="Calibri" w:hAnsi="Calibri"/>
          <w:sz w:val="22"/>
          <w:szCs w:val="22"/>
          <w:highlight w:val="green"/>
        </w:rPr>
        <w:t>bancario</w:t>
      </w:r>
      <w:r>
        <w:rPr>
          <w:rFonts w:cs="Calibri" w:ascii="Calibri" w:hAnsi="Calibri"/>
          <w:sz w:val="22"/>
          <w:szCs w:val="22"/>
        </w:rPr>
        <w:t>] acceso presso [</w:t>
      </w:r>
      <w:r>
        <w:rPr>
          <w:rFonts w:cs="Calibri" w:ascii="Calibri" w:hAnsi="Calibri"/>
          <w:sz w:val="22"/>
          <w:szCs w:val="22"/>
          <w:highlight w:val="green"/>
        </w:rPr>
        <w:t>…</w:t>
      </w:r>
      <w:r>
        <w:rPr>
          <w:rFonts w:cs="Calibri" w:ascii="Calibri" w:hAnsi="Calibri"/>
          <w:sz w:val="22"/>
          <w:szCs w:val="22"/>
        </w:rPr>
        <w:t>], agenzia [</w:t>
      </w:r>
      <w:r>
        <w:rPr>
          <w:rFonts w:cs="Calibri" w:ascii="Calibri" w:hAnsi="Calibri"/>
          <w:sz w:val="22"/>
          <w:szCs w:val="22"/>
          <w:highlight w:val="green"/>
        </w:rPr>
        <w:t>…</w:t>
      </w:r>
      <w:r>
        <w:rPr>
          <w:rFonts w:cs="Calibri" w:ascii="Calibri" w:hAnsi="Calibri"/>
          <w:sz w:val="22"/>
          <w:szCs w:val="22"/>
        </w:rPr>
        <w:t>], via [</w:t>
      </w:r>
      <w:r>
        <w:rPr>
          <w:rFonts w:cs="Calibri" w:ascii="Calibri" w:hAnsi="Calibri"/>
          <w:sz w:val="22"/>
          <w:szCs w:val="22"/>
          <w:highlight w:val="green"/>
        </w:rPr>
        <w:t>…</w:t>
      </w:r>
      <w:r>
        <w:rPr>
          <w:rFonts w:cs="Calibri" w:ascii="Calibri" w:hAnsi="Calibri"/>
          <w:sz w:val="22"/>
          <w:szCs w:val="22"/>
        </w:rPr>
        <w:t>], [</w:t>
      </w:r>
      <w:r>
        <w:rPr>
          <w:rFonts w:cs="Calibri" w:ascii="Calibri" w:hAnsi="Calibri"/>
          <w:sz w:val="22"/>
          <w:szCs w:val="22"/>
          <w:highlight w:val="green"/>
        </w:rPr>
        <w:t>città</w:t>
      </w:r>
      <w:r>
        <w:rPr>
          <w:rFonts w:cs="Calibri" w:ascii="Calibri" w:hAnsi="Calibri"/>
          <w:sz w:val="22"/>
          <w:szCs w:val="22"/>
        </w:rPr>
        <w:t>], identificato dal seguente [</w:t>
      </w:r>
      <w:r>
        <w:rPr>
          <w:rFonts w:cs="Calibri" w:ascii="Calibri" w:hAnsi="Calibri"/>
          <w:sz w:val="22"/>
          <w:szCs w:val="22"/>
          <w:highlight w:val="green"/>
        </w:rPr>
        <w:t>numero</w:t>
      </w:r>
      <w:r>
        <w:rPr>
          <w:rFonts w:cs="Calibri" w:ascii="Calibri" w:hAnsi="Calibri"/>
          <w:sz w:val="22"/>
          <w:szCs w:val="22"/>
        </w:rPr>
        <w:t>] [</w:t>
      </w:r>
      <w:r>
        <w:rPr>
          <w:rFonts w:cs="Calibri" w:ascii="Calibri" w:hAnsi="Calibri"/>
          <w:sz w:val="22"/>
          <w:szCs w:val="22"/>
          <w:highlight w:val="green"/>
        </w:rPr>
        <w:t>IBAN</w:t>
      </w:r>
      <w:r>
        <w:rPr>
          <w:rFonts w:cs="Calibri" w:ascii="Calibri" w:hAnsi="Calibri"/>
          <w:sz w:val="22"/>
          <w:szCs w:val="22"/>
        </w:rPr>
        <w:t>]: [</w:t>
      </w:r>
      <w:r>
        <w:rPr>
          <w:rFonts w:cs="Calibri" w:ascii="Calibri" w:hAnsi="Calibri"/>
          <w:sz w:val="22"/>
          <w:szCs w:val="22"/>
          <w:highlight w:val="green"/>
        </w:rPr>
        <w:t>…</w:t>
      </w:r>
      <w:r>
        <w:rPr>
          <w:rFonts w:cs="Calibri" w:ascii="Calibri" w:hAnsi="Calibri"/>
          <w:sz w:val="22"/>
          <w:szCs w:val="22"/>
        </w:rPr>
        <w:t>].</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Art. 6</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 xml:space="preserve"> </w:t>
      </w:r>
      <w:r>
        <w:rPr>
          <w:rFonts w:cs="Calibri" w:ascii="Calibri" w:hAnsi="Calibri"/>
          <w:b/>
          <w:bCs/>
          <w:sz w:val="22"/>
          <w:szCs w:val="22"/>
        </w:rPr>
        <w:t>(</w:t>
      </w:r>
      <w:r>
        <w:rPr>
          <w:rFonts w:cs="Calibri" w:ascii="Calibri" w:hAnsi="Calibri"/>
          <w:b/>
          <w:bCs/>
          <w:i/>
          <w:iCs/>
          <w:sz w:val="22"/>
          <w:szCs w:val="22"/>
        </w:rPr>
        <w:t>Verifica dell'esecuzione e del buon esito dell'incarico</w:t>
      </w:r>
      <w:r>
        <w:rPr>
          <w:rFonts w:cs="Calibri" w:ascii="Calibri" w:hAnsi="Calibri"/>
          <w:b/>
          <w:bCs/>
          <w:sz w:val="22"/>
          <w:szCs w:val="22"/>
        </w:rPr>
        <w:t>)</w:t>
      </w:r>
      <w:bookmarkStart w:id="15" w:name="_Hlk102060472"/>
      <w:bookmarkEnd w:id="15"/>
    </w:p>
    <w:p>
      <w:pPr>
        <w:pStyle w:val="Normal"/>
        <w:numPr>
          <w:ilvl w:val="0"/>
          <w:numId w:val="8"/>
        </w:numPr>
        <w:spacing w:lineRule="auto" w:line="276" w:before="120" w:after="120"/>
        <w:ind w:left="0" w:hanging="426"/>
        <w:rPr>
          <w:rFonts w:ascii="Calibri" w:hAnsi="Calibri" w:cs="Calibri"/>
          <w:sz w:val="22"/>
          <w:szCs w:val="22"/>
        </w:rPr>
      </w:pPr>
      <w:r>
        <w:rPr>
          <w:rFonts w:cs="Calibri" w:ascii="Calibri" w:hAnsi="Calibri"/>
          <w:sz w:val="22"/>
          <w:szCs w:val="22"/>
        </w:rPr>
        <w:t xml:space="preserve">Il funzionario delegato verifica periodicamente il corretto svolgimento dell'incarico. </w:t>
      </w:r>
    </w:p>
    <w:p>
      <w:pPr>
        <w:pStyle w:val="Normal"/>
        <w:numPr>
          <w:ilvl w:val="0"/>
          <w:numId w:val="8"/>
        </w:numPr>
        <w:spacing w:lineRule="auto" w:line="276" w:before="120" w:after="120"/>
        <w:ind w:left="0" w:hanging="426"/>
        <w:rPr>
          <w:rFonts w:ascii="Calibri" w:hAnsi="Calibri" w:cs="Calibri"/>
          <w:sz w:val="22"/>
          <w:szCs w:val="22"/>
        </w:rPr>
      </w:pPr>
      <w:r>
        <w:rPr>
          <w:rFonts w:cs="Calibri" w:ascii="Calibri" w:hAnsi="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Art. 7</w:t>
      </w:r>
    </w:p>
    <w:p>
      <w:pPr>
        <w:pStyle w:val="Normal"/>
        <w:keepNext w:val="true"/>
        <w:numPr>
          <w:ilvl w:val="0"/>
          <w:numId w:val="0"/>
        </w:numPr>
        <w:spacing w:lineRule="auto" w:line="276" w:before="120" w:after="120"/>
        <w:jc w:val="center"/>
        <w:outlineLvl w:val="0"/>
        <w:rPr>
          <w:rFonts w:ascii="Calibri" w:hAnsi="Calibri" w:cs="Calibri"/>
          <w:b/>
          <w:b/>
          <w:bCs/>
          <w:sz w:val="22"/>
          <w:szCs w:val="22"/>
        </w:rPr>
      </w:pPr>
      <w:r>
        <w:rPr>
          <w:rFonts w:cs="Calibri" w:ascii="Calibri" w:hAnsi="Calibri"/>
          <w:b/>
          <w:bCs/>
          <w:sz w:val="22"/>
          <w:szCs w:val="22"/>
        </w:rPr>
        <w:t xml:space="preserve"> </w:t>
      </w:r>
      <w:r>
        <w:rPr>
          <w:rFonts w:cs="Calibri" w:ascii="Calibri" w:hAnsi="Calibri"/>
          <w:b/>
          <w:bCs/>
          <w:sz w:val="22"/>
          <w:szCs w:val="22"/>
        </w:rPr>
        <w:t>(</w:t>
      </w:r>
      <w:r>
        <w:rPr>
          <w:rFonts w:cs="Calibri" w:ascii="Calibri" w:hAnsi="Calibri"/>
          <w:b/>
          <w:bCs/>
          <w:i/>
          <w:iCs/>
          <w:sz w:val="22"/>
          <w:szCs w:val="22"/>
        </w:rPr>
        <w:t>Responsabilità</w:t>
      </w:r>
      <w:r>
        <w:rPr>
          <w:rFonts w:cs="Calibri" w:ascii="Calibri" w:hAnsi="Calibri"/>
          <w:b/>
          <w:bCs/>
          <w:sz w:val="22"/>
          <w:szCs w:val="22"/>
        </w:rPr>
        <w:t>)</w:t>
      </w:r>
    </w:p>
    <w:p>
      <w:pPr>
        <w:pStyle w:val="Normal"/>
        <w:numPr>
          <w:ilvl w:val="0"/>
          <w:numId w:val="9"/>
        </w:numPr>
        <w:spacing w:lineRule="auto" w:line="276" w:before="120" w:after="120"/>
        <w:ind w:left="0" w:hanging="426"/>
        <w:rPr>
          <w:rFonts w:ascii="Calibri" w:hAnsi="Calibri" w:cs="Calibri"/>
          <w:sz w:val="22"/>
          <w:szCs w:val="22"/>
        </w:rPr>
      </w:pPr>
      <w:r>
        <w:rPr>
          <w:rFonts w:cs="Calibri" w:ascii="Calibri" w:hAnsi="Calibri"/>
          <w:bCs/>
          <w:sz w:val="22"/>
          <w:szCs w:val="22"/>
        </w:rPr>
        <w:t>L’Incaricato sarà responsabile, nei confronti dell’Istituto, per tutti i danni diretti e/o indiretti ed ogni altro onere o spesa che trovino causa o occasione nelle attività svolte dallo stesso.</w:t>
      </w:r>
    </w:p>
    <w:p>
      <w:pPr>
        <w:pStyle w:val="Normal"/>
        <w:numPr>
          <w:ilvl w:val="0"/>
          <w:numId w:val="9"/>
        </w:numPr>
        <w:spacing w:lineRule="auto" w:line="276" w:before="120" w:after="120"/>
        <w:ind w:left="0" w:hanging="426"/>
        <w:rPr>
          <w:rFonts w:ascii="Calibri" w:hAnsi="Calibri" w:cs="Calibri"/>
          <w:sz w:val="22"/>
          <w:szCs w:val="22"/>
        </w:rPr>
      </w:pPr>
      <w:r>
        <w:rPr>
          <w:rFonts w:cs="Calibri" w:ascii="Calibri" w:hAnsi="Calibri"/>
          <w:sz w:val="22"/>
          <w:szCs w:val="22"/>
        </w:rPr>
        <w:t>L’Istituto non potrà essere ritenuto in nessun caso responsabile per eventuali contestazioni, di carattere civile, amministrativo o penale, derivanti o connessi alle attività svolte dall’Incaricato.</w:t>
      </w:r>
    </w:p>
    <w:p>
      <w:pPr>
        <w:pStyle w:val="Normal"/>
        <w:numPr>
          <w:ilvl w:val="0"/>
          <w:numId w:val="9"/>
        </w:numPr>
        <w:spacing w:lineRule="auto" w:line="276" w:before="120" w:after="120"/>
        <w:ind w:left="0" w:hanging="426"/>
        <w:rPr>
          <w:rFonts w:ascii="Calibri" w:hAnsi="Calibri" w:cs="Calibri"/>
          <w:sz w:val="22"/>
          <w:szCs w:val="22"/>
        </w:rPr>
      </w:pPr>
      <w:r>
        <w:rPr>
          <w:rFonts w:cs="Calibri" w:ascii="Calibri" w:hAnsi="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pPr>
        <w:pStyle w:val="Normal"/>
        <w:numPr>
          <w:ilvl w:val="0"/>
          <w:numId w:val="9"/>
        </w:numPr>
        <w:spacing w:lineRule="auto" w:line="276" w:before="120" w:after="120"/>
        <w:ind w:left="0" w:hanging="426"/>
        <w:rPr>
          <w:rFonts w:ascii="Calibri" w:hAnsi="Calibri" w:cs="Calibri"/>
          <w:sz w:val="22"/>
          <w:szCs w:val="22"/>
        </w:rPr>
      </w:pPr>
      <w:r>
        <w:rPr>
          <w:rFonts w:cs="Calibri" w:ascii="Calibri" w:hAnsi="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pPr>
        <w:pStyle w:val="Normal"/>
        <w:numPr>
          <w:ilvl w:val="0"/>
          <w:numId w:val="9"/>
        </w:numPr>
        <w:spacing w:lineRule="auto" w:line="276" w:before="120" w:after="120"/>
        <w:ind w:left="0" w:hanging="426"/>
        <w:rPr>
          <w:rFonts w:ascii="Calibri" w:hAnsi="Calibri" w:cs="Calibri"/>
          <w:sz w:val="22"/>
          <w:szCs w:val="22"/>
        </w:rPr>
      </w:pPr>
      <w:r>
        <w:rPr>
          <w:rFonts w:cs="Calibri" w:ascii="Calibri" w:hAnsi="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pPr>
        <w:pStyle w:val="Normal"/>
        <w:spacing w:lineRule="auto" w:line="276" w:before="120" w:after="120"/>
        <w:jc w:val="center"/>
        <w:rPr>
          <w:rFonts w:ascii="Calibri" w:hAnsi="Calibri" w:cs="Calibri"/>
          <w:b/>
          <w:b/>
          <w:bCs/>
          <w:sz w:val="22"/>
          <w:szCs w:val="22"/>
        </w:rPr>
      </w:pPr>
      <w:r>
        <w:rPr>
          <w:rFonts w:cs="Calibri" w:ascii="Calibri" w:hAnsi="Calibri"/>
          <w:b/>
          <w:bCs/>
          <w:sz w:val="22"/>
          <w:szCs w:val="22"/>
        </w:rPr>
        <w:t>Art. 8</w:t>
      </w:r>
    </w:p>
    <w:p>
      <w:pPr>
        <w:pStyle w:val="Normal"/>
        <w:spacing w:lineRule="auto" w:line="276" w:before="120" w:after="120"/>
        <w:jc w:val="center"/>
        <w:rPr>
          <w:rFonts w:ascii="Calibri" w:hAnsi="Calibri" w:cs="Calibri"/>
          <w:b/>
          <w:b/>
          <w:bCs/>
          <w:i/>
          <w:i/>
          <w:iCs/>
          <w:sz w:val="22"/>
          <w:szCs w:val="22"/>
        </w:rPr>
      </w:pPr>
      <w:r>
        <w:rPr>
          <w:rFonts w:cs="Calibri" w:ascii="Calibri" w:hAnsi="Calibri"/>
          <w:b/>
          <w:bCs/>
          <w:sz w:val="22"/>
          <w:szCs w:val="22"/>
        </w:rPr>
        <w:t xml:space="preserve"> </w:t>
      </w:r>
      <w:r>
        <w:rPr>
          <w:rFonts w:cs="Calibri" w:ascii="Calibri" w:hAnsi="Calibri"/>
          <w:b/>
          <w:bCs/>
          <w:sz w:val="22"/>
          <w:szCs w:val="22"/>
        </w:rPr>
        <w:t>(</w:t>
      </w:r>
      <w:r>
        <w:rPr>
          <w:rFonts w:cs="Calibri" w:ascii="Calibri" w:hAnsi="Calibri"/>
          <w:b/>
          <w:bCs/>
          <w:i/>
          <w:iCs/>
          <w:sz w:val="22"/>
          <w:szCs w:val="22"/>
        </w:rPr>
        <w:t>Non esclusività del rapporto e cause di incompatibilità</w:t>
      </w:r>
      <w:r>
        <w:rPr>
          <w:rFonts w:cs="Calibri" w:ascii="Calibri" w:hAnsi="Calibri"/>
          <w:b/>
          <w:bCs/>
          <w:sz w:val="22"/>
          <w:szCs w:val="22"/>
        </w:rPr>
        <w:t>)</w:t>
      </w:r>
    </w:p>
    <w:p>
      <w:pPr>
        <w:pStyle w:val="Normal"/>
        <w:numPr>
          <w:ilvl w:val="0"/>
          <w:numId w:val="10"/>
        </w:numPr>
        <w:spacing w:lineRule="auto" w:line="276" w:before="120" w:after="120"/>
        <w:ind w:left="0" w:hanging="360"/>
        <w:rPr>
          <w:rFonts w:ascii="Calibri" w:hAnsi="Calibri" w:cs="Calibri"/>
          <w:b/>
          <w:b/>
          <w:sz w:val="22"/>
          <w:szCs w:val="22"/>
        </w:rPr>
      </w:pPr>
      <w:r>
        <w:rPr>
          <w:rFonts w:cs="Calibri" w:ascii="Calibri" w:hAnsi="Calibri"/>
          <w:bCs/>
          <w:sz w:val="22"/>
          <w:szCs w:val="22"/>
        </w:rPr>
        <w:t>Il presente Contratto non impone all’Incaricato alcun vincolo di esclusiva e, pertanto, lo stesso resterà libero di svolgere altre attività professionali, nei limiti di quanto previsto nei commi che seguono.</w:t>
      </w:r>
    </w:p>
    <w:p>
      <w:pPr>
        <w:pStyle w:val="Normal"/>
        <w:numPr>
          <w:ilvl w:val="0"/>
          <w:numId w:val="10"/>
        </w:numPr>
        <w:spacing w:lineRule="auto" w:line="276" w:before="120" w:after="120"/>
        <w:ind w:left="0" w:hanging="360"/>
        <w:rPr>
          <w:rFonts w:ascii="Calibri" w:hAnsi="Calibri" w:cs="Calibri"/>
          <w:sz w:val="22"/>
          <w:szCs w:val="22"/>
        </w:rPr>
      </w:pPr>
      <w:r>
        <w:rPr>
          <w:rFonts w:cs="Calibri" w:ascii="Calibri" w:hAnsi="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pPr>
        <w:pStyle w:val="Normal"/>
        <w:numPr>
          <w:ilvl w:val="0"/>
          <w:numId w:val="10"/>
        </w:numPr>
        <w:spacing w:lineRule="auto" w:line="276" w:before="120" w:after="120"/>
        <w:ind w:left="0" w:hanging="357"/>
        <w:rPr>
          <w:rFonts w:ascii="Calibri" w:hAnsi="Calibri" w:cs="Calibri"/>
          <w:b/>
          <w:b/>
          <w:sz w:val="22"/>
          <w:szCs w:val="22"/>
        </w:rPr>
      </w:pPr>
      <w:r>
        <w:rPr>
          <w:rFonts w:cs="Calibri" w:ascii="Calibri" w:hAnsi="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bCs/>
          <w:sz w:val="22"/>
          <w:szCs w:val="22"/>
          <w:lang w:eastAsia="it-IT"/>
        </w:rPr>
      </w:pPr>
      <w:r>
        <w:rPr>
          <w:rFonts w:cs="Calibri" w:ascii="Calibri" w:hAnsi="Calibri"/>
          <w:b/>
          <w:bCs/>
          <w:sz w:val="22"/>
          <w:szCs w:val="22"/>
          <w:lang w:eastAsia="it-IT"/>
        </w:rPr>
        <w:t>Art. 9</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bCs/>
          <w:sz w:val="22"/>
          <w:szCs w:val="22"/>
          <w:lang w:eastAsia="it-IT"/>
        </w:rPr>
      </w:pPr>
      <w:r>
        <w:rPr>
          <w:rFonts w:cs="Calibri" w:ascii="Calibri" w:hAnsi="Calibri"/>
          <w:b/>
          <w:bCs/>
          <w:sz w:val="22"/>
          <w:szCs w:val="22"/>
          <w:lang w:eastAsia="it-IT"/>
        </w:rPr>
        <w:t>(</w:t>
      </w:r>
      <w:r>
        <w:rPr>
          <w:rFonts w:cs="Calibri" w:ascii="Calibri" w:hAnsi="Calibri"/>
          <w:b/>
          <w:bCs/>
          <w:i/>
          <w:iCs/>
          <w:sz w:val="22"/>
          <w:szCs w:val="22"/>
          <w:lang w:eastAsia="it-IT"/>
        </w:rPr>
        <w:t>Diritto di recesso</w:t>
      </w:r>
      <w:r>
        <w:rPr>
          <w:rFonts w:cs="Calibri" w:ascii="Calibri" w:hAnsi="Calibri"/>
          <w:b/>
          <w:bCs/>
          <w:sz w:val="22"/>
          <w:szCs w:val="22"/>
          <w:lang w:eastAsia="it-IT"/>
        </w:rPr>
        <w:t>)</w:t>
      </w:r>
    </w:p>
    <w:p>
      <w:pPr>
        <w:pStyle w:val="Normal"/>
        <w:widowControl w:val="false"/>
        <w:numPr>
          <w:ilvl w:val="0"/>
          <w:numId w:val="11"/>
        </w:numPr>
        <w:spacing w:lineRule="auto" w:line="276" w:before="120" w:after="120"/>
        <w:ind w:left="0" w:hanging="450"/>
        <w:rPr>
          <w:rFonts w:ascii="Calibri" w:hAnsi="Calibri" w:cs="Calibri"/>
          <w:sz w:val="22"/>
          <w:szCs w:val="22"/>
          <w:lang w:eastAsia="ar-SA"/>
        </w:rPr>
      </w:pPr>
      <w:r>
        <w:rPr>
          <w:rFonts w:cs="Calibri" w:ascii="Calibri" w:hAnsi="Calibri"/>
          <w:sz w:val="22"/>
          <w:szCs w:val="22"/>
          <w:lang w:eastAsia="ar-SA"/>
        </w:rPr>
        <w:t>Ai sensi e per gli effetti dell’art. 1373 cod. civ., l’Istituto potrà recedere dal Contratto, in qualsiasi momento, con comunicazione a mezzo PEC da inviare con almeno 15 (quindici) giorni di preavviso.</w:t>
      </w:r>
    </w:p>
    <w:p>
      <w:pPr>
        <w:pStyle w:val="Normal"/>
        <w:numPr>
          <w:ilvl w:val="0"/>
          <w:numId w:val="11"/>
        </w:numPr>
        <w:tabs>
          <w:tab w:val="clear" w:pos="708"/>
          <w:tab w:val="left" w:pos="0" w:leader="none"/>
        </w:tabs>
        <w:spacing w:lineRule="auto" w:line="276" w:before="120" w:after="120"/>
        <w:ind w:left="0" w:hanging="450"/>
        <w:rPr>
          <w:rFonts w:ascii="Calibri" w:hAnsi="Calibri" w:cs="Calibri"/>
          <w:sz w:val="22"/>
          <w:szCs w:val="22"/>
          <w:lang w:eastAsia="it-IT"/>
        </w:rPr>
      </w:pPr>
      <w:r>
        <w:rPr>
          <w:rFonts w:cs="Calibri" w:ascii="Calibri" w:hAnsi="Calibri"/>
          <w:sz w:val="22"/>
          <w:szCs w:val="22"/>
          <w:lang w:eastAsia="it-IT"/>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pPr>
        <w:pStyle w:val="Normal"/>
        <w:numPr>
          <w:ilvl w:val="0"/>
          <w:numId w:val="11"/>
        </w:numPr>
        <w:tabs>
          <w:tab w:val="clear" w:pos="708"/>
          <w:tab w:val="left" w:pos="0" w:leader="none"/>
        </w:tabs>
        <w:spacing w:lineRule="auto" w:line="276" w:before="120" w:after="120"/>
        <w:ind w:left="0" w:hanging="450"/>
        <w:rPr>
          <w:rFonts w:ascii="Calibri" w:hAnsi="Calibri" w:cs="Calibri"/>
          <w:i/>
          <w:i/>
          <w:iCs/>
          <w:sz w:val="22"/>
          <w:szCs w:val="22"/>
          <w:lang w:eastAsia="it-IT"/>
        </w:rPr>
      </w:pPr>
      <w:r>
        <w:rPr>
          <w:rFonts w:cs="Calibri" w:ascii="Calibri" w:hAnsi="Calibri"/>
          <w:sz w:val="22"/>
          <w:szCs w:val="22"/>
          <w:lang w:eastAsia="it-IT"/>
        </w:rPr>
        <w:t xml:space="preserve">Entrambe le parti potranno recedere dal contratto prima della scadenza per giusta causa. </w:t>
      </w:r>
    </w:p>
    <w:p>
      <w:pPr>
        <w:pStyle w:val="Normal"/>
        <w:numPr>
          <w:ilvl w:val="0"/>
          <w:numId w:val="11"/>
        </w:numPr>
        <w:tabs>
          <w:tab w:val="clear" w:pos="708"/>
          <w:tab w:val="left" w:pos="0" w:leader="none"/>
        </w:tabs>
        <w:spacing w:lineRule="auto" w:line="276" w:before="120" w:after="120"/>
        <w:ind w:left="0" w:hanging="448"/>
        <w:rPr>
          <w:rFonts w:ascii="Calibri" w:hAnsi="Calibri" w:cs="Calibri"/>
          <w:b/>
          <w:b/>
          <w:bCs/>
          <w:sz w:val="22"/>
          <w:szCs w:val="22"/>
          <w:lang w:eastAsia="it-IT"/>
        </w:rPr>
      </w:pPr>
      <w:r>
        <w:rPr>
          <w:rFonts w:cs="Calibri" w:ascii="Calibri" w:hAnsi="Calibri"/>
          <w:sz w:val="22"/>
          <w:szCs w:val="22"/>
          <w:lang w:eastAsia="it-IT"/>
        </w:rPr>
        <w:t>Il prestatore potrà recedere dal presente contratto, esercitando un preavviso di almeno n. 15 giorni, senza arrecare pregiudizio al regolare svolgimento delle attività oggetto del presente contratto, fatto salvo, in quest’ultimo caso, il risarcimento dell’eventuale danno</w:t>
      </w:r>
      <w:r>
        <w:rPr>
          <w:rFonts w:cs="Calibri" w:ascii="Calibri" w:hAnsi="Calibri"/>
          <w:i/>
          <w:iCs/>
          <w:sz w:val="22"/>
          <w:szCs w:val="22"/>
          <w:lang w:eastAsia="it-IT"/>
        </w:rPr>
        <w:t>.</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bCs/>
          <w:sz w:val="22"/>
          <w:szCs w:val="22"/>
          <w:lang w:eastAsia="it-IT"/>
        </w:rPr>
      </w:pPr>
      <w:r>
        <w:rPr>
          <w:rFonts w:cs="Calibri" w:ascii="Calibri" w:hAnsi="Calibri"/>
          <w:b/>
          <w:bCs/>
          <w:sz w:val="22"/>
          <w:szCs w:val="22"/>
          <w:lang w:eastAsia="it-IT"/>
        </w:rPr>
        <w:t>Art. 10</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bCs/>
          <w:i/>
          <w:i/>
          <w:iCs/>
          <w:sz w:val="22"/>
          <w:szCs w:val="22"/>
          <w:lang w:eastAsia="it-IT"/>
        </w:rPr>
      </w:pPr>
      <w:r>
        <w:rPr>
          <w:rFonts w:cs="Calibri" w:ascii="Calibri" w:hAnsi="Calibri"/>
          <w:b/>
          <w:bCs/>
          <w:i/>
          <w:iCs/>
          <w:sz w:val="22"/>
          <w:szCs w:val="22"/>
          <w:lang w:eastAsia="it-IT"/>
        </w:rPr>
        <w:t>(Divieto di cessione del Contratto)</w:t>
      </w:r>
    </w:p>
    <w:p>
      <w:pPr>
        <w:pStyle w:val="Normal"/>
        <w:numPr>
          <w:ilvl w:val="0"/>
          <w:numId w:val="12"/>
        </w:numPr>
        <w:tabs>
          <w:tab w:val="clear" w:pos="708"/>
          <w:tab w:val="left" w:pos="0" w:leader="none"/>
        </w:tabs>
        <w:spacing w:lineRule="auto" w:line="276" w:before="120" w:after="120"/>
        <w:ind w:left="0" w:hanging="448"/>
        <w:rPr>
          <w:rFonts w:ascii="Calibri" w:hAnsi="Calibri" w:cs="Calibri"/>
          <w:bCs/>
          <w:sz w:val="22"/>
          <w:szCs w:val="22"/>
          <w:lang w:eastAsia="it-IT"/>
        </w:rPr>
      </w:pPr>
      <w:r>
        <w:rPr>
          <w:rFonts w:cs="Calibri" w:ascii="Calibri" w:hAnsi="Calibri"/>
          <w:sz w:val="22"/>
          <w:szCs w:val="22"/>
          <w:lang w:eastAsia="it-IT"/>
        </w:rPr>
        <w:t>L’Incaricato non potrà cedere totalmente o parzialmente il presente Contratto a terzi.</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bCs/>
          <w:sz w:val="22"/>
          <w:szCs w:val="22"/>
          <w:lang w:eastAsia="it-IT"/>
        </w:rPr>
      </w:pPr>
      <w:r>
        <w:rPr>
          <w:rFonts w:cs="Calibri" w:ascii="Calibri" w:hAnsi="Calibri"/>
          <w:b/>
          <w:bCs/>
          <w:sz w:val="22"/>
          <w:szCs w:val="22"/>
          <w:lang w:eastAsia="it-IT"/>
        </w:rPr>
        <w:t>Art. 11</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bCs/>
          <w:i/>
          <w:i/>
          <w:iCs/>
          <w:sz w:val="22"/>
          <w:szCs w:val="22"/>
          <w:lang w:eastAsia="it-IT"/>
        </w:rPr>
      </w:pPr>
      <w:r>
        <w:rPr>
          <w:rFonts w:cs="Calibri" w:ascii="Calibri" w:hAnsi="Calibri"/>
          <w:b/>
          <w:bCs/>
          <w:i/>
          <w:iCs/>
          <w:sz w:val="22"/>
          <w:szCs w:val="22"/>
          <w:lang w:eastAsia="it-IT"/>
        </w:rPr>
        <w:t>(Modificazioni del Contratto)</w:t>
      </w:r>
    </w:p>
    <w:p>
      <w:pPr>
        <w:pStyle w:val="Normal"/>
        <w:numPr>
          <w:ilvl w:val="0"/>
          <w:numId w:val="13"/>
        </w:numPr>
        <w:tabs>
          <w:tab w:val="clear" w:pos="708"/>
          <w:tab w:val="left" w:pos="0" w:leader="none"/>
        </w:tabs>
        <w:spacing w:lineRule="auto" w:line="276" w:before="120" w:after="120"/>
        <w:ind w:left="0" w:hanging="448"/>
        <w:rPr>
          <w:rFonts w:ascii="Calibri" w:hAnsi="Calibri" w:cs="Calibri"/>
          <w:bCs/>
          <w:sz w:val="22"/>
          <w:szCs w:val="22"/>
          <w:lang w:eastAsia="it-IT"/>
        </w:rPr>
      </w:pPr>
      <w:r>
        <w:rPr>
          <w:rFonts w:cs="Calibri" w:ascii="Calibri" w:hAnsi="Calibri"/>
          <w:sz w:val="22"/>
          <w:szCs w:val="22"/>
          <w:lang w:eastAsia="it-IT"/>
        </w:rPr>
        <w:t xml:space="preserve">Qualsiasi modifica al presente Contratto deve essere redatta in forma scritta e controfirmata da entrambe le parti. </w:t>
      </w:r>
      <w:bookmarkStart w:id="16" w:name="_Hlk107868963"/>
      <w:bookmarkEnd w:id="16"/>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sz w:val="22"/>
          <w:szCs w:val="22"/>
          <w:lang w:eastAsia="it-IT"/>
        </w:rPr>
      </w:pPr>
      <w:r>
        <w:rPr>
          <w:rFonts w:cs="Calibri" w:ascii="Calibri" w:hAnsi="Calibri"/>
          <w:b/>
          <w:sz w:val="22"/>
          <w:szCs w:val="22"/>
          <w:lang w:eastAsia="it-IT"/>
        </w:rPr>
        <w:t>Articolo 12</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sz w:val="22"/>
          <w:szCs w:val="22"/>
          <w:lang w:eastAsia="it-IT"/>
        </w:rPr>
      </w:pPr>
      <w:r>
        <w:rPr>
          <w:rFonts w:cs="Calibri" w:ascii="Calibri" w:hAnsi="Calibri"/>
          <w:b/>
          <w:sz w:val="22"/>
          <w:szCs w:val="22"/>
          <w:lang w:eastAsia="it-IT"/>
        </w:rPr>
        <w:t>(</w:t>
      </w:r>
      <w:r>
        <w:rPr>
          <w:rFonts w:cs="Calibri" w:ascii="Calibri" w:hAnsi="Calibri"/>
          <w:b/>
          <w:i/>
          <w:sz w:val="22"/>
          <w:szCs w:val="22"/>
          <w:lang w:eastAsia="it-IT"/>
        </w:rPr>
        <w:t>Trattamento dei dati personali</w:t>
      </w:r>
      <w:r>
        <w:rPr>
          <w:rFonts w:cs="Calibri" w:ascii="Calibri" w:hAnsi="Calibri"/>
          <w:b/>
          <w:sz w:val="22"/>
          <w:szCs w:val="22"/>
          <w:lang w:eastAsia="it-IT"/>
        </w:rPr>
        <w:t>)</w:t>
      </w:r>
    </w:p>
    <w:p>
      <w:pPr>
        <w:pStyle w:val="Normal"/>
        <w:numPr>
          <w:ilvl w:val="0"/>
          <w:numId w:val="14"/>
        </w:numPr>
        <w:tabs>
          <w:tab w:val="clear" w:pos="708"/>
          <w:tab w:val="left" w:pos="0" w:leader="none"/>
        </w:tabs>
        <w:spacing w:lineRule="auto" w:line="276" w:before="120" w:after="120"/>
        <w:ind w:left="0" w:hanging="426"/>
        <w:rPr>
          <w:rFonts w:ascii="Calibri" w:hAnsi="Calibri" w:cs="Calibri"/>
          <w:sz w:val="22"/>
          <w:szCs w:val="22"/>
          <w:lang w:eastAsia="it-IT"/>
        </w:rPr>
      </w:pPr>
      <w:r>
        <w:rPr>
          <w:rFonts w:cs="Calibri" w:ascii="Calibri" w:hAnsi="Calibri"/>
          <w:sz w:val="22"/>
          <w:szCs w:val="22"/>
          <w:lang w:eastAsia="it-IT"/>
        </w:rPr>
        <w:t xml:space="preserve">Le Parti si obbligano a rispettare le disposizioni di cui al Regolamento (UE) 679/2016 </w:t>
      </w:r>
      <w:r>
        <w:rPr>
          <w:rFonts w:eastAsia="Calibri" w:cs="Calibri" w:ascii="Calibri" w:hAnsi="Calibri"/>
          <w:sz w:val="22"/>
          <w:szCs w:val="22"/>
        </w:rPr>
        <w:t xml:space="preserve">(GDPR) del Parlamento europeo e del Consiglio del 27 aprile 2016, </w:t>
      </w:r>
      <w:r>
        <w:rPr>
          <w:rFonts w:cs="Calibri" w:ascii="Calibri" w:hAnsi="Calibri"/>
          <w:sz w:val="22"/>
          <w:szCs w:val="22"/>
          <w:lang w:eastAsia="it-IT"/>
        </w:rPr>
        <w:t xml:space="preserve">nonché al decreto legislativo </w:t>
      </w:r>
      <w:r>
        <w:rPr>
          <w:rFonts w:eastAsia="Calibri" w:cs="Calibri" w:ascii="Calibri" w:hAnsi="Calibri"/>
          <w:sz w:val="22"/>
          <w:szCs w:val="22"/>
        </w:rPr>
        <w:t>30 giugno 2003, n. 196 e s.m.i.</w:t>
      </w:r>
      <w:r>
        <w:rPr>
          <w:rFonts w:cs="Calibri" w:ascii="Calibri" w:hAnsi="Calibri"/>
          <w:sz w:val="22"/>
          <w:szCs w:val="22"/>
          <w:lang w:eastAsia="it-IT"/>
        </w:rPr>
        <w:t xml:space="preserve">, e ad adottare tutte le misure di salvaguardia prescritte e ad introdurre quelle altre che il Garante dovesse disporre. </w:t>
      </w:r>
    </w:p>
    <w:p>
      <w:pPr>
        <w:pStyle w:val="Normal"/>
        <w:numPr>
          <w:ilvl w:val="0"/>
          <w:numId w:val="14"/>
        </w:numPr>
        <w:tabs>
          <w:tab w:val="clear" w:pos="708"/>
          <w:tab w:val="left" w:pos="0" w:leader="none"/>
        </w:tabs>
        <w:spacing w:lineRule="auto" w:line="276" w:before="120" w:after="120"/>
        <w:ind w:left="0" w:hanging="426"/>
        <w:rPr>
          <w:rFonts w:ascii="Calibri" w:hAnsi="Calibri" w:eastAsia="Calibri" w:cs="Calibri"/>
          <w:sz w:val="22"/>
          <w:szCs w:val="22"/>
          <w:lang w:eastAsia="it-IT"/>
        </w:rPr>
      </w:pPr>
      <w:r>
        <w:rPr>
          <w:rFonts w:eastAsia="Calibri" w:cs="Calibri" w:ascii="Calibri" w:hAnsi="Calibri"/>
          <w:sz w:val="22"/>
          <w:szCs w:val="22"/>
          <w:lang w:eastAsia="it-IT"/>
        </w:rPr>
        <w:t>Ai sensi dell’art. 13 del GDPR</w:t>
      </w:r>
      <w:r>
        <w:rPr>
          <w:rFonts w:eastAsia="Calibri" w:cs="Calibri" w:ascii="Calibri" w:hAnsi="Calibri"/>
          <w:sz w:val="22"/>
          <w:szCs w:val="22"/>
        </w:rPr>
        <w:t>,</w:t>
      </w:r>
      <w:r>
        <w:rPr>
          <w:rFonts w:eastAsia="Calibri" w:cs="Calibri" w:ascii="Calibri" w:hAnsi="Calibri"/>
          <w:sz w:val="22"/>
          <w:szCs w:val="22"/>
          <w:lang w:eastAsia="it-IT"/>
        </w:rPr>
        <w:t xml:space="preserve"> in relazione ai dati personali il cui conferimento è richiesto ai fini dell’Incarico, si precisa che:</w:t>
      </w:r>
      <w:r>
        <w:rPr>
          <w:rFonts w:cs="Calibri" w:ascii="Calibri" w:hAnsi="Calibri"/>
          <w:sz w:val="22"/>
          <w:szCs w:val="22"/>
          <w:lang w:eastAsia="it-IT"/>
        </w:rPr>
        <w:t xml:space="preserve"> </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 xml:space="preserve">Titolare del trattamento è l’Istituzione scolastica </w:t>
      </w:r>
      <w:r>
        <w:rPr>
          <w:rFonts w:eastAsia="Calibri" w:cs="Calibri" w:ascii="Calibri" w:hAnsi="Calibri"/>
          <w:sz w:val="22"/>
          <w:szCs w:val="22"/>
          <w:lang w:eastAsia="it-IT"/>
        </w:rPr>
        <w:t>CPIA di Udine</w:t>
      </w:r>
      <w:r>
        <w:rPr>
          <w:rFonts w:eastAsia="Calibri" w:cs="Calibri" w:ascii="Calibri" w:hAnsi="Calibri"/>
          <w:sz w:val="22"/>
          <w:szCs w:val="22"/>
          <w:lang w:eastAsia="it-IT"/>
        </w:rPr>
        <w:t xml:space="preserve"> con sede in </w:t>
      </w:r>
      <w:r>
        <w:rPr>
          <w:rFonts w:eastAsia="Calibri" w:cs="Calibri" w:ascii="Calibri" w:hAnsi="Calibri"/>
          <w:sz w:val="22"/>
          <w:szCs w:val="22"/>
          <w:lang w:eastAsia="it-IT"/>
        </w:rPr>
        <w:t>Udine</w:t>
      </w:r>
      <w:r>
        <w:rPr>
          <w:rFonts w:eastAsia="Calibri" w:cs="Calibri" w:ascii="Calibri" w:hAnsi="Calibri"/>
          <w:sz w:val="22"/>
          <w:szCs w:val="22"/>
          <w:lang w:eastAsia="it-IT"/>
        </w:rPr>
        <w:t xml:space="preserve"> presso </w:t>
      </w:r>
      <w:r>
        <w:rPr>
          <w:rFonts w:eastAsia="Calibri" w:cs="Calibri" w:ascii="Calibri" w:hAnsi="Calibri"/>
          <w:sz w:val="22"/>
          <w:szCs w:val="22"/>
          <w:lang w:eastAsia="it-IT"/>
        </w:rPr>
        <w:t>Udine</w:t>
      </w:r>
      <w:r>
        <w:rPr>
          <w:rFonts w:eastAsia="Calibri" w:cs="Calibri" w:ascii="Calibri" w:hAnsi="Calibri"/>
          <w:sz w:val="22"/>
          <w:szCs w:val="22"/>
          <w:lang w:eastAsia="it-IT"/>
        </w:rPr>
        <w:t xml:space="preserve">, n. </w:t>
      </w:r>
      <w:r>
        <w:rPr>
          <w:rFonts w:eastAsia="Calibri" w:cs="Calibri" w:ascii="Calibri" w:hAnsi="Calibri"/>
          <w:sz w:val="22"/>
          <w:szCs w:val="22"/>
          <w:lang w:eastAsia="it-IT"/>
        </w:rPr>
        <w:t>60</w:t>
      </w:r>
      <w:r>
        <w:rPr>
          <w:rFonts w:eastAsia="Calibri" w:cs="Calibri" w:ascii="Calibri" w:hAnsi="Calibri"/>
          <w:sz w:val="22"/>
          <w:szCs w:val="22"/>
          <w:lang w:eastAsia="it-IT"/>
        </w:rPr>
        <w:t xml:space="preserve">, alla quale ci si potrà rivolgere per esercitare i diritti degli interessati, scrivendo all’indirizzo PEC: </w:t>
      </w:r>
      <w:r>
        <w:rPr>
          <w:rFonts w:eastAsia="Calibri" w:cs="Calibri" w:ascii="Calibri" w:hAnsi="Calibri"/>
          <w:sz w:val="22"/>
          <w:szCs w:val="22"/>
          <w:lang w:eastAsia="it-IT"/>
        </w:rPr>
        <w:t>UDMM09007@pec.istruzione.it</w:t>
      </w:r>
      <w:r>
        <w:rPr>
          <w:rFonts w:eastAsia="Calibri" w:cs="Calibri" w:ascii="Calibri" w:hAnsi="Calibri"/>
          <w:sz w:val="22"/>
          <w:szCs w:val="22"/>
          <w:lang w:eastAsia="it-IT"/>
        </w:rPr>
        <w:t>;</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 xml:space="preserve">il Responsabile della Protezione dei Dati (RPD) dell’Istituzione scolastica </w:t>
      </w:r>
      <w:r>
        <w:rPr>
          <w:rFonts w:eastAsia="Calibri" w:cs="Calibri" w:ascii="Calibri" w:hAnsi="Calibri"/>
          <w:sz w:val="22"/>
          <w:szCs w:val="22"/>
          <w:lang w:eastAsia="it-IT"/>
        </w:rPr>
        <w:t>CPIA di Udine</w:t>
      </w:r>
      <w:r>
        <w:rPr>
          <w:rFonts w:eastAsia="Calibri" w:cs="Calibri" w:ascii="Calibri" w:hAnsi="Calibri"/>
          <w:sz w:val="22"/>
          <w:szCs w:val="22"/>
          <w:lang w:eastAsia="it-IT"/>
        </w:rPr>
        <w:t xml:space="preserve"> è stato individuato, con [</w:t>
      </w:r>
      <w:r>
        <w:rPr>
          <w:rFonts w:eastAsia="Calibri" w:cs="Calibri" w:ascii="Calibri" w:hAnsi="Calibri"/>
          <w:sz w:val="22"/>
          <w:szCs w:val="22"/>
          <w:highlight w:val="green"/>
          <w:lang w:eastAsia="it-IT"/>
        </w:rPr>
        <w:t>…</w:t>
      </w:r>
      <w:r>
        <w:rPr>
          <w:rFonts w:eastAsia="Calibri" w:cs="Calibri" w:ascii="Calibri" w:hAnsi="Calibri"/>
          <w:sz w:val="22"/>
          <w:szCs w:val="22"/>
          <w:lang w:eastAsia="it-IT"/>
        </w:rPr>
        <w:t xml:space="preserve">], nel Dott.ingegner Antonio Vargiu,  raggiungibile al seguente indirizzo e-mail: </w:t>
      </w:r>
      <w:r>
        <w:rPr>
          <w:rFonts w:eastAsia="Calibri" w:cs="Calibri" w:ascii="Calibri" w:hAnsi="Calibri"/>
          <w:sz w:val="22"/>
          <w:szCs w:val="22"/>
          <w:highlight w:val="green"/>
          <w:lang w:eastAsia="it-IT"/>
        </w:rPr>
        <w:t xml:space="preserve"> </w:t>
      </w:r>
      <w:r>
        <w:rPr>
          <w:rFonts w:eastAsia="Calibri" w:cs="Calibri" w:ascii="Calibri" w:hAnsi="Calibri"/>
          <w:color w:val="000000"/>
          <w:sz w:val="22"/>
          <w:szCs w:val="22"/>
          <w:lang w:eastAsia="it-IT"/>
        </w:rPr>
        <w:t xml:space="preserve">antonio.vargiu@ingpec.eu . </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il trattamento dei dati avviene ai soli fini dello svolgimento dell’Incarico;</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 dati personali conferiti, compresi quelli previsti dagli articoli 9 e 10 del Regolamento (UE) n. 679/2016, il cui trattamento è autorizzato, sono gestiti in misura non eccedente e comunque pertinente ai fini dell’attività sopra indicata;</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i dati non verranno diffusi, salvo quelli per i quali la pubblicazione sia obbligatoria per legge;</w:t>
      </w:r>
    </w:p>
    <w:p>
      <w:pPr>
        <w:pStyle w:val="Normal"/>
        <w:numPr>
          <w:ilvl w:val="0"/>
          <w:numId w:val="15"/>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 xml:space="preserve">l’interessato che abbia conferito dati personali può esercitare i seguenti diritti: </w:t>
      </w:r>
    </w:p>
    <w:p>
      <w:pPr>
        <w:pStyle w:val="Normal"/>
        <w:numPr>
          <w:ilvl w:val="0"/>
          <w:numId w:val="16"/>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w:t>
      </w:r>
      <w:r>
        <w:rPr>
          <w:rFonts w:eastAsia="Calibri" w:cs="Calibri" w:ascii="Calibri" w:hAnsi="Calibri"/>
          <w:sz w:val="22"/>
          <w:szCs w:val="22"/>
          <w:lang w:eastAsia="it-IT"/>
        </w:rPr>
        <w:t>ing. Antonio Vargiu,</w:t>
      </w:r>
      <w:r>
        <w:rPr>
          <w:rFonts w:eastAsia="Calibri" w:cs="Calibri" w:ascii="Calibri" w:hAnsi="Calibri"/>
          <w:sz w:val="22"/>
          <w:szCs w:val="22"/>
          <w:lang w:eastAsia="it-IT"/>
        </w:rPr>
        <w:t xml:space="preserve"> raggiungibile al seguente indirizzo e-mail: </w:t>
      </w:r>
      <w:r>
        <w:rPr>
          <w:rFonts w:eastAsia="Calibri" w:cs="Calibri" w:ascii="Calibri" w:hAnsi="Calibri"/>
          <w:sz w:val="22"/>
          <w:szCs w:val="22"/>
          <w:lang w:eastAsia="it-IT"/>
        </w:rPr>
        <w:t>antonio.vargiu@ingpec.eu</w:t>
      </w:r>
      <w:r>
        <w:rPr>
          <w:rFonts w:eastAsia="Calibri" w:cs="Calibri" w:ascii="Calibri" w:hAnsi="Calibri"/>
          <w:sz w:val="22"/>
          <w:szCs w:val="22"/>
          <w:lang w:eastAsia="it-IT"/>
        </w:rPr>
        <w:t>.</w:t>
      </w:r>
    </w:p>
    <w:p>
      <w:pPr>
        <w:pStyle w:val="Normal"/>
        <w:numPr>
          <w:ilvl w:val="0"/>
          <w:numId w:val="16"/>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pPr>
        <w:pStyle w:val="Normal"/>
        <w:numPr>
          <w:ilvl w:val="0"/>
          <w:numId w:val="16"/>
        </w:numPr>
        <w:tabs>
          <w:tab w:val="clear" w:pos="708"/>
          <w:tab w:val="left" w:pos="0" w:leader="none"/>
        </w:tabs>
        <w:spacing w:lineRule="auto" w:line="276" w:before="120" w:after="120"/>
        <w:rPr>
          <w:rFonts w:ascii="Calibri" w:hAnsi="Calibri" w:eastAsia="Calibri" w:cs="Calibri"/>
          <w:sz w:val="22"/>
          <w:szCs w:val="22"/>
          <w:lang w:eastAsia="it-IT"/>
        </w:rPr>
      </w:pPr>
      <w:r>
        <w:rPr>
          <w:rFonts w:eastAsia="Calibri" w:cs="Calibri" w:ascii="Calibri" w:hAnsi="Calibri"/>
          <w:sz w:val="22"/>
          <w:szCs w:val="22"/>
          <w:lang w:eastAsia="it-IT"/>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pPr>
        <w:pStyle w:val="Normal"/>
        <w:numPr>
          <w:ilvl w:val="0"/>
          <w:numId w:val="14"/>
        </w:numPr>
        <w:tabs>
          <w:tab w:val="clear" w:pos="708"/>
          <w:tab w:val="left" w:pos="0" w:leader="none"/>
        </w:tabs>
        <w:spacing w:lineRule="auto" w:line="276" w:before="120" w:after="120"/>
        <w:ind w:left="0" w:hanging="426"/>
        <w:rPr>
          <w:rFonts w:ascii="Calibri" w:hAnsi="Calibri" w:eastAsia="Calibri" w:cs="Calibri"/>
          <w:sz w:val="22"/>
          <w:szCs w:val="22"/>
          <w:lang w:eastAsia="it-IT"/>
        </w:rPr>
      </w:pPr>
      <w:r>
        <w:rPr>
          <w:rFonts w:eastAsia="Calibri" w:cs="Calibri" w:ascii="Calibri" w:hAnsi="Calibri"/>
          <w:sz w:val="22"/>
          <w:szCs w:val="22"/>
          <w:lang w:eastAsia="it-IT"/>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pPr>
        <w:pStyle w:val="Normal"/>
        <w:numPr>
          <w:ilvl w:val="0"/>
          <w:numId w:val="14"/>
        </w:numPr>
        <w:tabs>
          <w:tab w:val="clear" w:pos="708"/>
          <w:tab w:val="left" w:pos="0" w:leader="none"/>
        </w:tabs>
        <w:spacing w:lineRule="auto" w:line="276" w:before="120" w:after="120"/>
        <w:ind w:left="0" w:hanging="425"/>
        <w:rPr>
          <w:rFonts w:ascii="Calibri" w:hAnsi="Calibri" w:eastAsia="Calibri" w:cs="Calibri"/>
          <w:sz w:val="22"/>
          <w:szCs w:val="22"/>
          <w:lang w:eastAsia="it-IT"/>
        </w:rPr>
      </w:pPr>
      <w:r>
        <w:rPr>
          <w:rFonts w:eastAsia="Calibri" w:cs="Calibri" w:ascii="Calibri" w:hAnsi="Calibri"/>
          <w:sz w:val="22"/>
          <w:szCs w:val="22"/>
          <w:lang w:eastAsia="it-IT"/>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eastAsia="Calibri" w:cs="Calibri" w:ascii="Calibri" w:hAnsi="Calibri"/>
          <w:sz w:val="22"/>
          <w:szCs w:val="22"/>
        </w:rPr>
        <w:t>L’Incaricato</w:t>
      </w:r>
      <w:r>
        <w:rPr>
          <w:rFonts w:eastAsia="Calibri" w:cs="Calibri" w:ascii="Calibri" w:hAnsi="Calibri"/>
          <w:sz w:val="22"/>
          <w:szCs w:val="22"/>
          <w:lang w:eastAsia="it-IT"/>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eastAsia="Calibri" w:cs="Calibri" w:ascii="Calibri" w:hAnsi="Calibri"/>
          <w:sz w:val="22"/>
          <w:szCs w:val="22"/>
        </w:rPr>
        <w:t>l’Incaricato</w:t>
      </w:r>
      <w:r>
        <w:rPr>
          <w:rFonts w:eastAsia="Calibri" w:cs="Calibri" w:ascii="Calibri" w:hAnsi="Calibri"/>
          <w:sz w:val="22"/>
          <w:szCs w:val="22"/>
          <w:lang w:eastAsia="it-IT"/>
        </w:rPr>
        <w:t xml:space="preserve"> è espressamente obbligato a manlevare sotto ogni profilo l’Istituto scolastico da eventuali pretese e azioni dell’incaricato.</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sz w:val="22"/>
          <w:szCs w:val="22"/>
          <w:lang w:eastAsia="it-IT"/>
        </w:rPr>
      </w:pPr>
      <w:r>
        <w:rPr>
          <w:rFonts w:cs="Calibri" w:ascii="Calibri" w:hAnsi="Calibri"/>
          <w:b/>
          <w:sz w:val="22"/>
          <w:szCs w:val="22"/>
          <w:lang w:eastAsia="it-IT"/>
        </w:rPr>
        <w:t>Art. 13</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i/>
          <w:i/>
          <w:sz w:val="22"/>
          <w:szCs w:val="22"/>
          <w:lang w:eastAsia="it-IT"/>
        </w:rPr>
      </w:pPr>
      <w:r>
        <w:rPr>
          <w:rFonts w:cs="Calibri" w:ascii="Calibri" w:hAnsi="Calibri"/>
          <w:b/>
          <w:i/>
          <w:sz w:val="22"/>
          <w:szCs w:val="22"/>
          <w:lang w:eastAsia="it-IT"/>
        </w:rPr>
        <w:t>(Risoluzione del Contratto)</w:t>
      </w:r>
    </w:p>
    <w:p>
      <w:pPr>
        <w:pStyle w:val="Normal"/>
        <w:widowControl w:val="false"/>
        <w:numPr>
          <w:ilvl w:val="0"/>
          <w:numId w:val="17"/>
        </w:numPr>
        <w:spacing w:lineRule="auto" w:line="276" w:before="120" w:after="120"/>
        <w:ind w:left="0" w:hanging="426"/>
        <w:rPr>
          <w:rFonts w:ascii="Calibri" w:hAnsi="Calibri" w:cs="Calibri"/>
          <w:sz w:val="22"/>
          <w:szCs w:val="22"/>
          <w:lang w:eastAsia="ar-SA"/>
        </w:rPr>
      </w:pPr>
      <w:r>
        <w:rPr>
          <w:rFonts w:cs="Calibri" w:ascii="Calibri" w:hAnsi="Calibri"/>
          <w:sz w:val="22"/>
          <w:szCs w:val="22"/>
          <w:lang w:eastAsia="ar-SA"/>
        </w:rPr>
        <w:t>Il presente Contratto si risolverà immediatamente di diritto, nelle forme e secondo le modalità previste dall’art. 1456 c.c., nei seguenti casi:</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cessazione dell’attività professionale da parte dell’Incaricato;</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cessione parziale o totale del Contratto da parte dell’Incaricato;</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mancata cessazione dell’inadempimento entro il termine di 15 (quindici) giorni solari dalla contestazione intimata dall’Istituto;</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violazione degli obblighi relativi al trattamento dei dati personali, alla riservatezza delle informazioni e alla proprietà intellettuale dei prodotti, previsti all’art. 10 del presente Contratto;</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sopravvenienza di situazioni di incompatibilità o di conflitto di interesse, anche solo potenziale, in capo all’Incaricato;</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violazione da parte dell’Incaricato di norme in materia di sicurezza sul lavoro, igiene, sicurezza;</w:t>
      </w:r>
    </w:p>
    <w:p>
      <w:pPr>
        <w:pStyle w:val="Normal"/>
        <w:widowControl w:val="false"/>
        <w:numPr>
          <w:ilvl w:val="0"/>
          <w:numId w:val="18"/>
        </w:numPr>
        <w:tabs>
          <w:tab w:val="clear" w:pos="708"/>
          <w:tab w:val="left" w:pos="426" w:leader="none"/>
        </w:tabs>
        <w:spacing w:lineRule="auto" w:line="276" w:before="120" w:after="120"/>
        <w:ind w:left="426" w:hanging="425"/>
        <w:rPr>
          <w:rFonts w:ascii="Calibri" w:hAnsi="Calibri" w:cs="Calibri"/>
          <w:sz w:val="22"/>
          <w:szCs w:val="22"/>
          <w:lang w:eastAsia="ar-SA"/>
        </w:rPr>
      </w:pPr>
      <w:r>
        <w:rPr>
          <w:rFonts w:cs="Calibri" w:ascii="Calibri" w:hAnsi="Calibri"/>
          <w:sz w:val="22"/>
          <w:szCs w:val="22"/>
          <w:lang w:eastAsia="ar-SA"/>
        </w:rPr>
        <w:t>violazione del D.M. 26 aprile 2022, n. 105, recante il Codice di comportamento dei dipendenti del Ministero dell’Istruzione e dell’eventuale codice di comportamento dell’Istituto.</w:t>
      </w:r>
    </w:p>
    <w:p>
      <w:pPr>
        <w:pStyle w:val="Normal"/>
        <w:widowControl w:val="false"/>
        <w:numPr>
          <w:ilvl w:val="0"/>
          <w:numId w:val="19"/>
        </w:numPr>
        <w:spacing w:lineRule="auto" w:line="276" w:before="120" w:after="120"/>
        <w:ind w:left="0" w:hanging="426"/>
        <w:rPr>
          <w:rFonts w:ascii="Calibri" w:hAnsi="Calibri" w:cs="Calibri"/>
          <w:sz w:val="22"/>
          <w:szCs w:val="22"/>
          <w:lang w:eastAsia="ar-SA"/>
        </w:rPr>
      </w:pPr>
      <w:r>
        <w:rPr>
          <w:rFonts w:cs="Calibri" w:ascii="Calibri" w:hAnsi="Calibri"/>
          <w:sz w:val="22"/>
          <w:szCs w:val="22"/>
          <w:lang w:eastAsia="ar-SA"/>
        </w:rPr>
        <w:t>Al verificarsi di una delle cause di risoluzione sopraelencate, l’Istituto comunicherà all’Incaricato la propria volontà di avvalersi della risoluzione, ai sensi e per gli effetti dell’art. 1456 c.c.</w:t>
      </w:r>
    </w:p>
    <w:p>
      <w:pPr>
        <w:pStyle w:val="Normal"/>
        <w:widowControl w:val="false"/>
        <w:numPr>
          <w:ilvl w:val="0"/>
          <w:numId w:val="19"/>
        </w:numPr>
        <w:spacing w:lineRule="auto" w:line="276" w:before="120" w:after="120"/>
        <w:ind w:left="0" w:hanging="426"/>
        <w:rPr>
          <w:rFonts w:ascii="Calibri" w:hAnsi="Calibri" w:cs="Calibri"/>
          <w:sz w:val="22"/>
          <w:szCs w:val="22"/>
          <w:lang w:eastAsia="ar-SA"/>
        </w:rPr>
      </w:pPr>
      <w:r>
        <w:rPr>
          <w:rFonts w:cs="Calibri" w:ascii="Calibri" w:hAnsi="Calibri"/>
          <w:sz w:val="22"/>
          <w:szCs w:val="22"/>
          <w:lang w:eastAsia="ar-SA"/>
        </w:rPr>
        <w:t>Nei casi in cui l’Istituto dichiari di volersi valere della risoluzione, rimane ferma ed impregiudicato il diritto dell’Istituto ad agire per il risarcimento del danno subito.</w:t>
      </w:r>
    </w:p>
    <w:p>
      <w:pPr>
        <w:pStyle w:val="Normal"/>
        <w:tabs>
          <w:tab w:val="left" w:pos="708" w:leader="none"/>
          <w:tab w:val="center" w:pos="4819" w:leader="none"/>
          <w:tab w:val="right" w:pos="9638" w:leader="none"/>
        </w:tabs>
        <w:spacing w:lineRule="auto" w:line="276" w:before="120" w:after="120"/>
        <w:jc w:val="center"/>
        <w:rPr>
          <w:rFonts w:ascii="Calibri" w:hAnsi="Calibri" w:cs="Calibri"/>
          <w:b/>
          <w:b/>
          <w:bCs/>
          <w:sz w:val="22"/>
          <w:szCs w:val="22"/>
        </w:rPr>
      </w:pPr>
      <w:bookmarkStart w:id="17" w:name="_Hlk101787965"/>
      <w:r>
        <w:rPr>
          <w:rFonts w:cs="Calibri" w:ascii="Calibri" w:hAnsi="Calibri"/>
          <w:b/>
          <w:bCs/>
          <w:sz w:val="22"/>
          <w:szCs w:val="22"/>
        </w:rPr>
        <w:t>Art. 14</w:t>
      </w:r>
    </w:p>
    <w:p>
      <w:pPr>
        <w:pStyle w:val="Normal"/>
        <w:tabs>
          <w:tab w:val="left" w:pos="708" w:leader="none"/>
          <w:tab w:val="center" w:pos="4819" w:leader="none"/>
          <w:tab w:val="right" w:pos="9638" w:leader="none"/>
        </w:tabs>
        <w:spacing w:lineRule="auto" w:line="276" w:before="120" w:after="120"/>
        <w:jc w:val="center"/>
        <w:rPr>
          <w:rFonts w:ascii="Calibri" w:hAnsi="Calibri" w:cs="Calibri"/>
          <w:b/>
          <w:b/>
          <w:bCs/>
          <w:sz w:val="22"/>
          <w:szCs w:val="22"/>
        </w:rPr>
      </w:pPr>
      <w:r>
        <w:rPr>
          <w:rFonts w:cs="Calibri" w:ascii="Calibri" w:hAnsi="Calibri"/>
          <w:b/>
          <w:bCs/>
          <w:sz w:val="22"/>
          <w:szCs w:val="22"/>
        </w:rPr>
        <w:t>(</w:t>
      </w:r>
      <w:r>
        <w:rPr>
          <w:rFonts w:cs="Calibri" w:ascii="Calibri" w:hAnsi="Calibri"/>
          <w:b/>
          <w:bCs/>
          <w:i/>
          <w:iCs/>
          <w:sz w:val="22"/>
          <w:szCs w:val="22"/>
        </w:rPr>
        <w:t>Foro competente</w:t>
      </w:r>
      <w:r>
        <w:rPr>
          <w:rFonts w:cs="Calibri" w:ascii="Calibri" w:hAnsi="Calibri"/>
          <w:b/>
          <w:bCs/>
          <w:sz w:val="22"/>
          <w:szCs w:val="22"/>
        </w:rPr>
        <w:t>)</w:t>
      </w:r>
    </w:p>
    <w:p>
      <w:pPr>
        <w:pStyle w:val="Normal"/>
        <w:widowControl w:val="false"/>
        <w:numPr>
          <w:ilvl w:val="0"/>
          <w:numId w:val="20"/>
        </w:numPr>
        <w:suppressAutoHyphens w:val="true"/>
        <w:spacing w:lineRule="auto" w:line="276" w:before="120" w:after="120"/>
        <w:ind w:left="0" w:hanging="425"/>
        <w:rPr>
          <w:rFonts w:ascii="Calibri" w:hAnsi="Calibri" w:cs="Calibri"/>
          <w:b/>
          <w:b/>
          <w:bCs/>
          <w:sz w:val="22"/>
          <w:szCs w:val="22"/>
          <w:lang w:eastAsia="ar-SA"/>
        </w:rPr>
      </w:pPr>
      <w:r>
        <w:rPr>
          <w:rFonts w:cs="Calibri" w:ascii="Calibri" w:hAnsi="Calibri"/>
          <w:sz w:val="22"/>
          <w:szCs w:val="22"/>
          <w:lang w:eastAsia="ar-SA"/>
        </w:rPr>
        <w:t>Qualsiasi controversia relativa all’interpretazione o esecuzione del presente Contratto, è attribuita alla competenza esclusiva del Foro di [</w:t>
      </w:r>
      <w:r>
        <w:rPr>
          <w:rFonts w:cs="Calibri" w:ascii="Calibri" w:hAnsi="Calibri"/>
          <w:sz w:val="22"/>
          <w:szCs w:val="22"/>
          <w:highlight w:val="green"/>
          <w:lang w:eastAsia="ar-SA"/>
        </w:rPr>
        <w:t>UDINE</w:t>
      </w:r>
      <w:r>
        <w:rPr>
          <w:rFonts w:cs="Calibri" w:ascii="Calibri" w:hAnsi="Calibri"/>
          <w:sz w:val="22"/>
          <w:szCs w:val="22"/>
          <w:lang w:eastAsia="ar-SA"/>
        </w:rPr>
        <w:t>], con esclusione di qualunque altro Foro eventualmente concorrente.</w:t>
      </w:r>
      <w:bookmarkStart w:id="18" w:name="_Hlk107869079"/>
      <w:bookmarkEnd w:id="17"/>
      <w:bookmarkEnd w:id="18"/>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outlineLvl w:val="0"/>
        <w:rPr>
          <w:rFonts w:ascii="Calibri" w:hAnsi="Calibri" w:cs="Calibri"/>
          <w:b/>
          <w:b/>
          <w:bCs/>
          <w:sz w:val="22"/>
          <w:szCs w:val="22"/>
          <w:lang w:eastAsia="it-IT"/>
        </w:rPr>
      </w:pPr>
      <w:r>
        <w:rPr>
          <w:rFonts w:cs="Calibri" w:ascii="Calibri" w:hAnsi="Calibri"/>
          <w:b/>
          <w:bCs/>
          <w:sz w:val="22"/>
          <w:szCs w:val="22"/>
          <w:lang w:eastAsia="it-IT"/>
        </w:rPr>
        <w:t>Art. 15</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bCs/>
          <w:sz w:val="22"/>
          <w:szCs w:val="22"/>
          <w:lang w:eastAsia="it-IT"/>
        </w:rPr>
      </w:pPr>
      <w:r>
        <w:rPr>
          <w:rFonts w:cs="Calibri" w:ascii="Calibri" w:hAnsi="Calibri"/>
          <w:b/>
          <w:sz w:val="22"/>
          <w:szCs w:val="22"/>
          <w:lang w:eastAsia="it-IT"/>
        </w:rPr>
        <w:t>(</w:t>
      </w:r>
      <w:r>
        <w:rPr>
          <w:rFonts w:cs="Calibri" w:ascii="Calibri" w:hAnsi="Calibri"/>
          <w:b/>
          <w:i/>
          <w:sz w:val="22"/>
          <w:szCs w:val="22"/>
          <w:lang w:eastAsia="it-IT"/>
        </w:rPr>
        <w:t>Rinvio</w:t>
      </w:r>
      <w:r>
        <w:rPr>
          <w:rFonts w:cs="Calibri" w:ascii="Calibri" w:hAnsi="Calibri"/>
          <w:b/>
          <w:sz w:val="22"/>
          <w:szCs w:val="22"/>
          <w:lang w:eastAsia="it-IT"/>
        </w:rPr>
        <w:t>)</w:t>
      </w:r>
    </w:p>
    <w:p>
      <w:pPr>
        <w:pStyle w:val="Normal"/>
        <w:widowControl w:val="false"/>
        <w:numPr>
          <w:ilvl w:val="0"/>
          <w:numId w:val="21"/>
        </w:numPr>
        <w:suppressAutoHyphens w:val="true"/>
        <w:spacing w:lineRule="auto" w:line="276" w:before="120" w:after="120"/>
        <w:ind w:left="0" w:hanging="425"/>
        <w:rPr>
          <w:rFonts w:ascii="Calibri" w:hAnsi="Calibri" w:cs="Calibri"/>
          <w:sz w:val="22"/>
          <w:szCs w:val="22"/>
          <w:lang w:eastAsia="ar-SA"/>
        </w:rPr>
      </w:pPr>
      <w:bookmarkStart w:id="19" w:name="_Hlk107869286"/>
      <w:r>
        <w:rPr>
          <w:rFonts w:cs="Calibri" w:ascii="Calibri" w:hAnsi="Calibri"/>
          <w:sz w:val="22"/>
          <w:szCs w:val="22"/>
          <w:lang w:eastAsia="ar-SA"/>
        </w:rPr>
        <w:t>Il presente Contratto è regolato dalla Legge italiana.</w:t>
      </w:r>
      <w:bookmarkEnd w:id="19"/>
    </w:p>
    <w:p>
      <w:pPr>
        <w:pStyle w:val="Normal"/>
        <w:widowControl w:val="false"/>
        <w:numPr>
          <w:ilvl w:val="0"/>
          <w:numId w:val="21"/>
        </w:numPr>
        <w:suppressAutoHyphens w:val="true"/>
        <w:spacing w:lineRule="auto" w:line="276" w:before="120" w:after="120"/>
        <w:ind w:left="0" w:hanging="425"/>
        <w:rPr>
          <w:rFonts w:ascii="Calibri" w:hAnsi="Calibri" w:cs="Calibri"/>
          <w:sz w:val="22"/>
          <w:szCs w:val="22"/>
          <w:lang w:eastAsia="ar-SA"/>
        </w:rPr>
      </w:pPr>
      <w:r>
        <w:rPr>
          <w:rFonts w:cs="Calibri" w:ascii="Calibri" w:hAnsi="Calibri"/>
          <w:sz w:val="22"/>
          <w:szCs w:val="22"/>
          <w:lang w:eastAsia="ar-SA"/>
        </w:rPr>
        <w:t>Per quanto non espressamente previsto dal presente Contratto, si rimanda alla normativa applicabile in materia, nonché ai principi generali di cui al Regolamento (UE) 2021/241.</w:t>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center"/>
        <w:rPr>
          <w:rFonts w:ascii="Calibri" w:hAnsi="Calibri" w:cs="Calibri"/>
          <w:b/>
          <w:b/>
          <w:sz w:val="22"/>
          <w:szCs w:val="22"/>
          <w:lang w:eastAsia="it-IT"/>
        </w:rPr>
      </w:pPr>
      <w:r>
        <w:rPr>
          <w:rFonts w:cs="Calibri" w:ascii="Calibri" w:hAnsi="Calibri"/>
          <w:b/>
          <w:sz w:val="22"/>
          <w:szCs w:val="22"/>
          <w:lang w:eastAsia="it-IT"/>
        </w:rPr>
      </w:r>
    </w:p>
    <w:p>
      <w:pPr>
        <w:pStyle w:val="Normal"/>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ind w:left="-426" w:hanging="0"/>
        <w:jc w:val="left"/>
        <w:rPr>
          <w:rFonts w:ascii="Calibri" w:hAnsi="Calibri" w:cs="Calibri"/>
          <w:sz w:val="22"/>
          <w:szCs w:val="22"/>
          <w:lang w:eastAsia="it-IT"/>
        </w:rPr>
      </w:pPr>
      <w:r>
        <w:rPr>
          <w:rFonts w:cs="Calibri" w:ascii="Calibri" w:hAnsi="Calibri"/>
          <w:sz w:val="22"/>
          <w:szCs w:val="22"/>
          <w:lang w:eastAsia="it-IT"/>
        </w:rPr>
        <w:t xml:space="preserve">Si allegano al presente Contratto: </w:t>
      </w:r>
    </w:p>
    <w:p>
      <w:pPr>
        <w:pStyle w:val="Normal"/>
        <w:numPr>
          <w:ilvl w:val="0"/>
          <w:numId w:val="22"/>
        </w:numPr>
        <w:tabs>
          <w:tab w:val="clear" w:pos="708"/>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left"/>
        <w:rPr>
          <w:rFonts w:ascii="Calibri" w:hAnsi="Calibri" w:cs="Calibri"/>
          <w:b/>
          <w:b/>
          <w:bCs/>
          <w:sz w:val="22"/>
          <w:szCs w:val="22"/>
          <w:lang w:eastAsia="it-IT"/>
        </w:rPr>
      </w:pPr>
      <w:r>
        <w:rPr>
          <w:rFonts w:cs="Calibri" w:ascii="Calibri" w:hAnsi="Calibri"/>
          <w:sz w:val="22"/>
          <w:szCs w:val="22"/>
          <w:lang w:eastAsia="it-IT"/>
        </w:rPr>
        <w:t>Domanda di partecipazione alla selezione;</w:t>
      </w:r>
    </w:p>
    <w:p>
      <w:pPr>
        <w:pStyle w:val="Normal"/>
        <w:numPr>
          <w:ilvl w:val="0"/>
          <w:numId w:val="22"/>
        </w:numPr>
        <w:tabs>
          <w:tab w:val="clear" w:pos="708"/>
          <w:tab w:val="left" w:pos="284"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left"/>
        <w:rPr>
          <w:rFonts w:ascii="Calibri" w:hAnsi="Calibri" w:cs="Calibri"/>
          <w:b/>
          <w:b/>
          <w:bCs/>
          <w:sz w:val="22"/>
          <w:szCs w:val="22"/>
          <w:lang w:eastAsia="it-IT"/>
        </w:rPr>
      </w:pPr>
      <w:r>
        <w:rPr>
          <w:rFonts w:cs="Calibri" w:ascii="Calibri" w:hAnsi="Calibri"/>
          <w:i/>
          <w:iCs/>
          <w:sz w:val="22"/>
          <w:szCs w:val="22"/>
          <w:lang w:eastAsia="it-IT"/>
        </w:rPr>
        <w:t>Curriculum vitae</w:t>
      </w:r>
      <w:r>
        <w:rPr>
          <w:rFonts w:cs="Calibri" w:ascii="Calibri" w:hAnsi="Calibri"/>
          <w:sz w:val="22"/>
          <w:szCs w:val="22"/>
          <w:lang w:eastAsia="it-IT"/>
        </w:rPr>
        <w:t xml:space="preserve"> dell’Incaricato;</w:t>
      </w:r>
    </w:p>
    <w:p>
      <w:pPr>
        <w:pStyle w:val="Normal"/>
        <w:numPr>
          <w:ilvl w:val="0"/>
          <w:numId w:val="22"/>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jc w:val="left"/>
        <w:rPr>
          <w:rFonts w:ascii="Calibri" w:hAnsi="Calibri" w:cs="Calibri"/>
          <w:b/>
          <w:b/>
          <w:bCs/>
          <w:sz w:val="22"/>
          <w:szCs w:val="22"/>
          <w:lang w:eastAsia="it-IT"/>
        </w:rPr>
      </w:pPr>
      <w:r>
        <w:rPr>
          <w:rFonts w:cs="Calibri" w:ascii="Calibri" w:hAnsi="Calibri"/>
          <w:sz w:val="22"/>
          <w:szCs w:val="22"/>
          <w:lang w:eastAsia="it-IT"/>
        </w:rPr>
        <w:t>Dichiarazione di insussistenza di cause di incompatibilità e di conflitto di interessi;</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ind w:left="-426" w:hanging="0"/>
        <w:outlineLvl w:val="0"/>
        <w:rPr>
          <w:rFonts w:ascii="Calibri" w:hAnsi="Calibri" w:cs="Calibri"/>
          <w:sz w:val="22"/>
          <w:szCs w:val="22"/>
          <w:lang w:eastAsia="it-IT"/>
        </w:rPr>
      </w:pPr>
      <w:r>
        <w:rPr>
          <w:rFonts w:cs="Calibri" w:ascii="Calibri" w:hAnsi="Calibri"/>
          <w:sz w:val="22"/>
          <w:szCs w:val="22"/>
          <w:lang w:eastAsia="it-IT"/>
        </w:rPr>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ind w:left="-426" w:hanging="0"/>
        <w:outlineLvl w:val="0"/>
        <w:rPr>
          <w:rFonts w:ascii="Calibri" w:hAnsi="Calibri" w:cs="Calibri"/>
          <w:sz w:val="22"/>
          <w:szCs w:val="22"/>
          <w:lang w:eastAsia="it-IT"/>
        </w:rPr>
      </w:pPr>
      <w:r>
        <w:rPr>
          <w:rFonts w:cs="Calibri" w:ascii="Calibri" w:hAnsi="Calibri"/>
          <w:sz w:val="22"/>
          <w:szCs w:val="22"/>
          <w:lang w:eastAsia="it-IT"/>
        </w:rPr>
        <w:t>Letto, confermato e sottoscritto.</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ind w:hanging="142"/>
        <w:outlineLvl w:val="0"/>
        <w:rPr>
          <w:rFonts w:ascii="Calibri" w:hAnsi="Calibri" w:cs="Calibri"/>
          <w:sz w:val="22"/>
          <w:szCs w:val="22"/>
          <w:lang w:eastAsia="it-IT"/>
        </w:rPr>
      </w:pPr>
      <w:r>
        <w:rPr>
          <w:rFonts w:cs="Calibri" w:ascii="Calibri" w:hAnsi="Calibri"/>
          <w:sz w:val="22"/>
          <w:szCs w:val="22"/>
          <w:lang w:eastAsia="it-IT"/>
        </w:rPr>
        <w:t>[</w:t>
      </w:r>
      <w:r>
        <w:rPr>
          <w:rFonts w:cs="Calibri" w:ascii="Calibri" w:hAnsi="Calibri"/>
          <w:i/>
          <w:iCs/>
          <w:sz w:val="22"/>
          <w:szCs w:val="22"/>
          <w:highlight w:val="green"/>
          <w:lang w:eastAsia="it-IT"/>
        </w:rPr>
        <w:t>luogo</w:t>
      </w:r>
      <w:r>
        <w:rPr>
          <w:rFonts w:cs="Calibri" w:ascii="Calibri" w:hAnsi="Calibri"/>
          <w:sz w:val="22"/>
          <w:szCs w:val="22"/>
          <w:lang w:eastAsia="it-IT"/>
        </w:rPr>
        <w:t>] [</w:t>
      </w:r>
      <w:r>
        <w:rPr>
          <w:rFonts w:cs="Calibri" w:ascii="Calibri" w:hAnsi="Calibri"/>
          <w:i/>
          <w:iCs/>
          <w:sz w:val="22"/>
          <w:szCs w:val="22"/>
          <w:highlight w:val="green"/>
          <w:lang w:eastAsia="it-IT"/>
        </w:rPr>
        <w:t>data</w:t>
      </w:r>
      <w:r>
        <w:rPr>
          <w:rFonts w:cs="Calibri" w:ascii="Calibri" w:hAnsi="Calibri"/>
          <w:sz w:val="22"/>
          <w:szCs w:val="22"/>
          <w:lang w:eastAsia="it-IT"/>
        </w:rPr>
        <w:t>]</w:t>
      </w:r>
    </w:p>
    <w:p>
      <w:pPr>
        <w:pStyle w:val="Normal"/>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spacing w:lineRule="auto" w:line="276" w:before="120" w:after="120"/>
        <w:ind w:firstLine="142"/>
        <w:outlineLvl w:val="0"/>
        <w:rPr>
          <w:rFonts w:ascii="Calibri" w:hAnsi="Calibri" w:cs="Calibri"/>
          <w:sz w:val="22"/>
          <w:szCs w:val="22"/>
          <w:lang w:eastAsia="it-IT"/>
        </w:rPr>
      </w:pPr>
      <w:r>
        <w:rPr>
          <w:rFonts w:cs="Calibri" w:ascii="Calibri" w:hAnsi="Calibri"/>
          <w:sz w:val="22"/>
          <w:szCs w:val="22"/>
          <w:lang w:eastAsia="it-IT"/>
        </w:rPr>
        <w:tab/>
        <w:tab/>
        <w:tab/>
        <w:tab/>
      </w:r>
    </w:p>
    <w:p>
      <w:pPr>
        <w:pStyle w:val="Normal"/>
        <w:tabs>
          <w:tab w:val="left" w:pos="708" w:leader="none"/>
          <w:tab w:val="center" w:pos="4819" w:leader="none"/>
          <w:tab w:val="right" w:pos="9638" w:leader="none"/>
        </w:tabs>
        <w:spacing w:lineRule="auto" w:line="276" w:before="120" w:after="120"/>
        <w:ind w:firstLine="708"/>
        <w:rPr>
          <w:rFonts w:ascii="Calibri" w:hAnsi="Calibri" w:cs="Calibri"/>
          <w:b/>
          <w:b/>
          <w:bCs/>
          <w:smallCaps/>
          <w:sz w:val="22"/>
          <w:szCs w:val="22"/>
        </w:rPr>
      </w:pPr>
      <w:r>
        <w:rPr>
          <w:rFonts w:cs="Calibri" w:ascii="Calibri" w:hAnsi="Calibri"/>
          <w:b/>
          <w:bCs/>
          <w:smallCaps/>
          <w:sz w:val="22"/>
          <w:szCs w:val="22"/>
        </w:rPr>
        <w:t xml:space="preserve">    </w:t>
      </w:r>
      <w:r>
        <w:rPr>
          <w:rFonts w:cs="Calibri" w:ascii="Calibri" w:hAnsi="Calibri"/>
          <w:b/>
          <w:bCs/>
          <w:smallCaps/>
          <w:sz w:val="22"/>
          <w:szCs w:val="22"/>
        </w:rPr>
        <w:t>Il dirigente scolastico</w:t>
        <w:tab/>
        <w:tab/>
        <w:t xml:space="preserve">                                                     L’Incaricato</w:t>
      </w:r>
    </w:p>
    <w:p>
      <w:pPr>
        <w:pStyle w:val="Normal"/>
        <w:tabs>
          <w:tab w:val="left" w:pos="708" w:leader="none"/>
          <w:tab w:val="center" w:pos="4819" w:leader="none"/>
          <w:tab w:val="right" w:pos="9638" w:leader="none"/>
        </w:tabs>
        <w:spacing w:lineRule="auto" w:line="276" w:before="120" w:after="120"/>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ab/>
        <w:t xml:space="preserve">       Dott./Dott.ssa </w:t>
      </w:r>
      <w:r>
        <w:rPr>
          <w:rFonts w:cs="Calibri" w:ascii="Calibri" w:hAnsi="Calibri"/>
          <w:smallCaps/>
          <w:sz w:val="22"/>
          <w:szCs w:val="22"/>
        </w:rPr>
        <w:t>[</w:t>
      </w:r>
      <w:r>
        <w:rPr>
          <w:rFonts w:cs="Calibri" w:ascii="Calibri" w:hAnsi="Calibri"/>
          <w:smallCaps/>
          <w:sz w:val="22"/>
          <w:szCs w:val="22"/>
          <w:highlight w:val="green"/>
        </w:rPr>
        <w:t>…</w:t>
      </w:r>
      <w:r>
        <w:rPr>
          <w:rFonts w:cs="Calibri" w:ascii="Calibri" w:hAnsi="Calibri"/>
          <w:smallCaps/>
          <w:sz w:val="22"/>
          <w:szCs w:val="22"/>
        </w:rPr>
        <w:t>]</w:t>
      </w:r>
      <w:r>
        <w:rPr>
          <w:rFonts w:cs="Calibri" w:ascii="Calibri" w:hAnsi="Calibri"/>
          <w:sz w:val="22"/>
          <w:szCs w:val="22"/>
        </w:rPr>
        <w:tab/>
        <w:tab/>
        <w:tab/>
        <w:tab/>
        <w:tab/>
        <w:t>Dott./Dott.ssa [</w:t>
      </w:r>
      <w:r>
        <w:rPr>
          <w:rFonts w:cs="Calibri" w:ascii="Calibri" w:hAnsi="Calibri"/>
          <w:sz w:val="22"/>
          <w:szCs w:val="22"/>
          <w:highlight w:val="green"/>
        </w:rPr>
        <w:t>…</w:t>
      </w:r>
      <w:r>
        <w:rPr>
          <w:rFonts w:cs="Calibri" w:ascii="Calibri" w:hAnsi="Calibri"/>
          <w:sz w:val="22"/>
          <w:szCs w:val="22"/>
        </w:rPr>
        <w:t>]</w:t>
      </w:r>
    </w:p>
    <w:p>
      <w:pPr>
        <w:pStyle w:val="Normal"/>
        <w:tabs>
          <w:tab w:val="left" w:pos="708" w:leader="none"/>
          <w:tab w:val="center" w:pos="4819" w:leader="none"/>
          <w:tab w:val="right" w:pos="9638" w:leader="none"/>
        </w:tabs>
        <w:spacing w:lineRule="auto" w:line="276" w:before="120" w:after="120"/>
        <w:rPr>
          <w:rFonts w:ascii="Calibri" w:hAnsi="Calibri" w:cs="Calibri"/>
          <w:sz w:val="22"/>
          <w:szCs w:val="22"/>
        </w:rPr>
      </w:pPr>
      <w:r>
        <w:rPr>
          <w:rFonts w:cs="Calibri" w:ascii="Calibri" w:hAnsi="Calibri"/>
          <w:sz w:val="22"/>
          <w:szCs w:val="22"/>
        </w:rPr>
        <w:tab/>
        <w:t xml:space="preserve">         (</w:t>
      </w:r>
      <w:r>
        <w:rPr>
          <w:rFonts w:cs="Calibri" w:ascii="Calibri" w:hAnsi="Calibri"/>
          <w:i/>
          <w:iCs/>
          <w:sz w:val="22"/>
          <w:szCs w:val="22"/>
        </w:rPr>
        <w:t>Firma digitale</w:t>
      </w:r>
      <w:r>
        <w:rPr>
          <w:rFonts w:cs="Calibri" w:ascii="Calibri" w:hAnsi="Calibri"/>
          <w:sz w:val="22"/>
          <w:szCs w:val="22"/>
        </w:rPr>
        <w:t>)</w:t>
        <w:tab/>
      </w:r>
      <w:bookmarkStart w:id="20" w:name="_GoBack"/>
      <w:bookmarkEnd w:id="20"/>
      <w:r>
        <w:rPr>
          <w:rFonts w:cs="Calibri" w:ascii="Calibri" w:hAnsi="Calibri"/>
          <w:sz w:val="22"/>
          <w:szCs w:val="22"/>
        </w:rPr>
        <w:tab/>
        <w:tab/>
        <w:tab/>
        <w:tab/>
      </w:r>
    </w:p>
    <w:p>
      <w:pPr>
        <w:pStyle w:val="Normal"/>
        <w:tabs>
          <w:tab w:val="left" w:pos="708" w:leader="none"/>
          <w:tab w:val="center" w:pos="4819" w:leader="none"/>
          <w:tab w:val="right" w:pos="9638" w:leader="none"/>
        </w:tabs>
        <w:spacing w:lineRule="auto" w:line="276" w:before="120" w:after="120"/>
        <w:ind w:firstLine="708"/>
        <w:rPr>
          <w:rFonts w:ascii="Calibri" w:hAnsi="Calibri" w:cs="Calibri"/>
          <w:sz w:val="22"/>
          <w:szCs w:val="22"/>
        </w:rPr>
      </w:pPr>
      <w:r>
        <w:rPr>
          <w:rFonts w:cs="Calibri" w:ascii="Calibri" w:hAnsi="Calibri"/>
          <w:smallCaps/>
          <w:sz w:val="22"/>
          <w:szCs w:val="22"/>
        </w:rPr>
        <w:t xml:space="preserve">_________________________    </w:t>
      </w:r>
      <w:r>
        <w:rPr>
          <w:rFonts w:cs="Calibri" w:ascii="Calibri" w:hAnsi="Calibri"/>
          <w:sz w:val="22"/>
          <w:szCs w:val="22"/>
        </w:rPr>
        <w:t xml:space="preserve">  </w:t>
        <w:tab/>
        <w:tab/>
        <w:tab/>
      </w:r>
      <w:r>
        <w:rPr>
          <w:rFonts w:cs="Calibri" w:ascii="Calibri" w:hAnsi="Calibri"/>
          <w:smallCaps/>
          <w:sz w:val="22"/>
          <w:szCs w:val="22"/>
        </w:rPr>
        <w:t>_________________________</w:t>
      </w:r>
    </w:p>
    <w:p>
      <w:pPr>
        <w:pStyle w:val="Normal"/>
        <w:tabs>
          <w:tab w:val="clear" w:pos="708"/>
          <w:tab w:val="center" w:pos="4819" w:leader="none"/>
          <w:tab w:val="right" w:pos="9638" w:leader="none"/>
        </w:tabs>
        <w:spacing w:lineRule="auto" w:line="276" w:before="120" w:after="120"/>
        <w:ind w:left="-426" w:hanging="0"/>
        <w:rPr>
          <w:rFonts w:ascii="Calibri" w:hAnsi="Calibri" w:cs="Calibri"/>
          <w:sz w:val="22"/>
          <w:szCs w:val="22"/>
        </w:rPr>
      </w:pPr>
      <w:r>
        <w:rPr>
          <w:rFonts w:cs="Calibri" w:ascii="Calibri" w:hAnsi="Calibri"/>
          <w:sz w:val="22"/>
          <w:szCs w:val="22"/>
        </w:rPr>
      </w:r>
    </w:p>
    <w:p>
      <w:pPr>
        <w:pStyle w:val="Normal"/>
        <w:tabs>
          <w:tab w:val="clear" w:pos="708"/>
          <w:tab w:val="center" w:pos="4819" w:leader="none"/>
          <w:tab w:val="right" w:pos="9638" w:leader="none"/>
        </w:tabs>
        <w:spacing w:lineRule="auto" w:line="276" w:before="120" w:after="120"/>
        <w:ind w:left="-426" w:hanging="0"/>
        <w:rPr>
          <w:rFonts w:ascii="Calibri" w:hAnsi="Calibri" w:cs="Calibri"/>
          <w:sz w:val="22"/>
          <w:szCs w:val="22"/>
        </w:rPr>
      </w:pPr>
      <w:r>
        <w:rPr>
          <w:rFonts w:cs="Calibri" w:ascii="Calibri" w:hAnsi="Calibri"/>
          <w:sz w:val="22"/>
          <w:szCs w:val="22"/>
        </w:rPr>
        <w:t>Ai sensi e per gli effetti degli artt. 1341 e 1342 del codice civile, l’Incaricato dichiara di aver letto e di accettare i seguenti articoli: art. 1 (</w:t>
      </w:r>
      <w:r>
        <w:rPr>
          <w:rFonts w:cs="Calibri" w:ascii="Calibri" w:hAnsi="Calibri"/>
          <w:bCs/>
          <w:i/>
          <w:iCs/>
          <w:sz w:val="22"/>
          <w:szCs w:val="22"/>
        </w:rPr>
        <w:t>Oggetto del Contratto</w:t>
      </w:r>
      <w:r>
        <w:rPr>
          <w:rFonts w:cs="Calibri" w:ascii="Calibri" w:hAnsi="Calibri"/>
          <w:bCs/>
          <w:iCs/>
          <w:sz w:val="22"/>
          <w:szCs w:val="22"/>
        </w:rPr>
        <w:t>); art. 2 (</w:t>
      </w:r>
      <w:r>
        <w:rPr>
          <w:rFonts w:cs="Calibri" w:ascii="Calibri" w:hAnsi="Calibri"/>
          <w:i/>
          <w:iCs/>
          <w:sz w:val="22"/>
          <w:szCs w:val="22"/>
        </w:rPr>
        <w:t>Modalità di esecuzione dell’Incarico</w:t>
      </w:r>
      <w:r>
        <w:rPr>
          <w:rFonts w:cs="Calibri" w:ascii="Calibri" w:hAnsi="Calibri"/>
          <w:bCs/>
          <w:iCs/>
          <w:sz w:val="22"/>
          <w:szCs w:val="22"/>
        </w:rPr>
        <w:t>); art. 3 (</w:t>
      </w:r>
      <w:r>
        <w:rPr>
          <w:rFonts w:cs="Calibri" w:ascii="Calibri" w:hAnsi="Calibri"/>
          <w:bCs/>
          <w:i/>
          <w:iCs/>
          <w:sz w:val="22"/>
          <w:szCs w:val="22"/>
        </w:rPr>
        <w:t>Natura giuridica</w:t>
      </w:r>
      <w:r>
        <w:rPr>
          <w:rFonts w:cs="Calibri" w:ascii="Calibri" w:hAnsi="Calibri"/>
          <w:bCs/>
          <w:iCs/>
          <w:sz w:val="22"/>
          <w:szCs w:val="22"/>
        </w:rPr>
        <w:t>)</w:t>
      </w:r>
      <w:r>
        <w:rPr>
          <w:rFonts w:cs="Calibri" w:ascii="Calibri" w:hAnsi="Calibri"/>
          <w:sz w:val="22"/>
          <w:szCs w:val="22"/>
        </w:rPr>
        <w:t>; art. 4 (</w:t>
      </w:r>
      <w:r>
        <w:rPr>
          <w:rFonts w:cs="Calibri" w:ascii="Calibri" w:hAnsi="Calibri"/>
          <w:i/>
          <w:sz w:val="22"/>
          <w:szCs w:val="22"/>
        </w:rPr>
        <w:t>Durata del Contratto</w:t>
      </w:r>
      <w:r>
        <w:rPr>
          <w:rFonts w:cs="Calibri" w:ascii="Calibri" w:hAnsi="Calibri"/>
          <w:sz w:val="22"/>
          <w:szCs w:val="22"/>
        </w:rPr>
        <w:t>); art. 5 (</w:t>
      </w:r>
      <w:r>
        <w:rPr>
          <w:rFonts w:cs="Calibri" w:ascii="Calibri" w:hAnsi="Calibri"/>
          <w:i/>
          <w:sz w:val="22"/>
          <w:szCs w:val="22"/>
        </w:rPr>
        <w:t>Corrispettivo e modalità di remunerazione</w:t>
      </w:r>
      <w:r>
        <w:rPr>
          <w:rFonts w:cs="Calibri" w:ascii="Calibri" w:hAnsi="Calibri"/>
          <w:sz w:val="22"/>
          <w:szCs w:val="22"/>
        </w:rPr>
        <w:t>); art. 6 (</w:t>
      </w:r>
      <w:r>
        <w:rPr>
          <w:rFonts w:cs="Calibri" w:ascii="Calibri" w:hAnsi="Calibri"/>
          <w:i/>
          <w:iCs/>
          <w:sz w:val="22"/>
          <w:szCs w:val="22"/>
        </w:rPr>
        <w:t>Verifica dell'esecuzione e del buon esito dell'incarico</w:t>
      </w:r>
      <w:r>
        <w:rPr>
          <w:rFonts w:cs="Calibri" w:ascii="Calibri" w:hAnsi="Calibri"/>
          <w:sz w:val="22"/>
          <w:szCs w:val="22"/>
        </w:rPr>
        <w:t>); art. 7 (</w:t>
      </w:r>
      <w:r>
        <w:rPr>
          <w:rFonts w:cs="Calibri" w:ascii="Calibri" w:hAnsi="Calibri"/>
          <w:i/>
          <w:sz w:val="22"/>
          <w:szCs w:val="22"/>
        </w:rPr>
        <w:t>Responsabilità</w:t>
      </w:r>
      <w:r>
        <w:rPr>
          <w:rFonts w:cs="Calibri" w:ascii="Calibri" w:hAnsi="Calibri"/>
          <w:sz w:val="22"/>
          <w:szCs w:val="22"/>
        </w:rPr>
        <w:t>); art. 8 (</w:t>
      </w:r>
      <w:r>
        <w:rPr>
          <w:rFonts w:cs="Calibri" w:ascii="Calibri" w:hAnsi="Calibri"/>
          <w:bCs/>
          <w:i/>
          <w:iCs/>
          <w:sz w:val="22"/>
          <w:szCs w:val="22"/>
        </w:rPr>
        <w:t>Non esclusività del rapporto e cause di incompatibilità</w:t>
      </w:r>
      <w:r>
        <w:rPr>
          <w:rFonts w:cs="Calibri" w:ascii="Calibri" w:hAnsi="Calibri"/>
          <w:bCs/>
          <w:iCs/>
          <w:sz w:val="22"/>
          <w:szCs w:val="22"/>
        </w:rPr>
        <w:t xml:space="preserve">); </w:t>
      </w:r>
      <w:r>
        <w:rPr>
          <w:rFonts w:cs="Calibri" w:ascii="Calibri" w:hAnsi="Calibri"/>
          <w:sz w:val="22"/>
          <w:szCs w:val="22"/>
        </w:rPr>
        <w:t>art. 9 (</w:t>
      </w:r>
      <w:r>
        <w:rPr>
          <w:rFonts w:cs="Calibri" w:ascii="Calibri" w:hAnsi="Calibri"/>
          <w:i/>
          <w:sz w:val="22"/>
          <w:szCs w:val="22"/>
        </w:rPr>
        <w:t>Diritto di recesso</w:t>
      </w:r>
      <w:r>
        <w:rPr>
          <w:rFonts w:cs="Calibri" w:ascii="Calibri" w:hAnsi="Calibri"/>
          <w:sz w:val="22"/>
          <w:szCs w:val="22"/>
        </w:rPr>
        <w:t>); art. 10 (</w:t>
      </w:r>
      <w:r>
        <w:rPr>
          <w:rFonts w:cs="Calibri" w:ascii="Calibri" w:hAnsi="Calibri"/>
          <w:bCs/>
          <w:i/>
          <w:iCs/>
          <w:sz w:val="22"/>
          <w:szCs w:val="22"/>
        </w:rPr>
        <w:t>Divieto di cessione del Contratto</w:t>
      </w:r>
      <w:r>
        <w:rPr>
          <w:rFonts w:cs="Calibri" w:ascii="Calibri" w:hAnsi="Calibri"/>
          <w:bCs/>
          <w:iCs/>
          <w:sz w:val="22"/>
          <w:szCs w:val="22"/>
        </w:rPr>
        <w:t>); art. 11 (</w:t>
      </w:r>
      <w:r>
        <w:rPr>
          <w:rFonts w:cs="Calibri" w:ascii="Calibri" w:hAnsi="Calibri"/>
          <w:i/>
          <w:sz w:val="22"/>
          <w:szCs w:val="22"/>
        </w:rPr>
        <w:t>Modificazioni del Contratto</w:t>
      </w:r>
      <w:r>
        <w:rPr>
          <w:rFonts w:cs="Calibri" w:ascii="Calibri" w:hAnsi="Calibri"/>
          <w:sz w:val="22"/>
          <w:szCs w:val="22"/>
        </w:rPr>
        <w:t xml:space="preserve">); art. 12 </w:t>
      </w:r>
      <w:r>
        <w:rPr>
          <w:rFonts w:cs="Calibri" w:ascii="Calibri" w:hAnsi="Calibri"/>
          <w:bCs/>
          <w:iCs/>
          <w:sz w:val="22"/>
          <w:szCs w:val="22"/>
        </w:rPr>
        <w:t>(</w:t>
      </w:r>
      <w:r>
        <w:rPr>
          <w:rFonts w:cs="Calibri" w:ascii="Calibri" w:hAnsi="Calibri"/>
          <w:i/>
          <w:sz w:val="22"/>
          <w:szCs w:val="22"/>
        </w:rPr>
        <w:t>Trattamento dei dati personali</w:t>
      </w:r>
      <w:r>
        <w:rPr>
          <w:rFonts w:cs="Calibri" w:ascii="Calibri" w:hAnsi="Calibri"/>
          <w:sz w:val="22"/>
          <w:szCs w:val="22"/>
        </w:rPr>
        <w:t>); art. 13 (</w:t>
      </w:r>
      <w:r>
        <w:rPr>
          <w:rFonts w:cs="Calibri" w:ascii="Calibri" w:hAnsi="Calibri"/>
          <w:i/>
          <w:sz w:val="22"/>
          <w:szCs w:val="22"/>
        </w:rPr>
        <w:t>Risoluzione del Contratto</w:t>
      </w:r>
      <w:r>
        <w:rPr>
          <w:rFonts w:cs="Calibri" w:ascii="Calibri" w:hAnsi="Calibri"/>
          <w:sz w:val="22"/>
          <w:szCs w:val="22"/>
        </w:rPr>
        <w:t>);</w:t>
      </w:r>
      <w:r>
        <w:rPr>
          <w:rFonts w:cs="Calibri" w:ascii="Calibri" w:hAnsi="Calibri"/>
          <w:bCs/>
          <w:iCs/>
          <w:sz w:val="22"/>
          <w:szCs w:val="22"/>
        </w:rPr>
        <w:t xml:space="preserve"> art. 14 (</w:t>
      </w:r>
      <w:r>
        <w:rPr>
          <w:rFonts w:cs="Calibri" w:ascii="Calibri" w:hAnsi="Calibri"/>
          <w:bCs/>
          <w:i/>
          <w:iCs/>
          <w:sz w:val="22"/>
          <w:szCs w:val="22"/>
        </w:rPr>
        <w:t>Foro competente</w:t>
      </w:r>
      <w:r>
        <w:rPr>
          <w:rFonts w:cs="Calibri" w:ascii="Calibri" w:hAnsi="Calibri"/>
          <w:bCs/>
          <w:iCs/>
          <w:sz w:val="22"/>
          <w:szCs w:val="22"/>
        </w:rPr>
        <w:t>); art. 15 (</w:t>
      </w:r>
      <w:r>
        <w:rPr>
          <w:rFonts w:cs="Calibri" w:ascii="Calibri" w:hAnsi="Calibri"/>
          <w:bCs/>
          <w:i/>
          <w:sz w:val="22"/>
          <w:szCs w:val="22"/>
        </w:rPr>
        <w:t>Rinvio</w:t>
      </w:r>
      <w:r>
        <w:rPr>
          <w:rFonts w:cs="Calibri" w:ascii="Calibri" w:hAnsi="Calibri"/>
          <w:bCs/>
          <w:iCs/>
          <w:sz w:val="22"/>
          <w:szCs w:val="22"/>
        </w:rPr>
        <w:t>).</w:t>
      </w:r>
    </w:p>
    <w:p>
      <w:pPr>
        <w:pStyle w:val="Normal"/>
        <w:tabs>
          <w:tab w:val="left" w:pos="708" w:leader="none"/>
          <w:tab w:val="center" w:pos="4819" w:leader="none"/>
          <w:tab w:val="right" w:pos="9638" w:leader="none"/>
        </w:tabs>
        <w:spacing w:lineRule="auto" w:line="276" w:before="120" w:after="120"/>
        <w:rPr>
          <w:rFonts w:ascii="Calibri" w:hAnsi="Calibri" w:cs="Calibri"/>
          <w:sz w:val="22"/>
          <w:szCs w:val="22"/>
        </w:rPr>
      </w:pPr>
      <w:r>
        <w:rPr>
          <w:rFonts w:cs="Calibri" w:ascii="Calibri" w:hAnsi="Calibri"/>
          <w:sz w:val="22"/>
          <w:szCs w:val="22"/>
        </w:rPr>
      </w:r>
    </w:p>
    <w:p>
      <w:pPr>
        <w:pStyle w:val="Normal"/>
        <w:tabs>
          <w:tab w:val="left" w:pos="708" w:leader="none"/>
          <w:tab w:val="center" w:pos="4819" w:leader="none"/>
          <w:tab w:val="right" w:pos="9638" w:leader="none"/>
        </w:tabs>
        <w:spacing w:lineRule="auto" w:line="276" w:before="120" w:after="120"/>
        <w:ind w:firstLine="142"/>
        <w:rPr>
          <w:rFonts w:ascii="Calibri" w:hAnsi="Calibri" w:cs="Calibri"/>
          <w:b/>
          <w:b/>
          <w:sz w:val="22"/>
          <w:szCs w:val="22"/>
        </w:rPr>
      </w:pPr>
      <w:r>
        <w:rPr>
          <w:rFonts w:cs="Calibri" w:ascii="Calibri" w:hAnsi="Calibri"/>
          <w:sz w:val="22"/>
          <w:szCs w:val="22"/>
        </w:rPr>
        <w:t>[</w:t>
      </w:r>
      <w:r>
        <w:rPr>
          <w:rFonts w:cs="Calibri" w:ascii="Calibri" w:hAnsi="Calibri"/>
          <w:i/>
          <w:iCs/>
          <w:sz w:val="22"/>
          <w:szCs w:val="22"/>
          <w:highlight w:val="green"/>
        </w:rPr>
        <w:t>luogo</w:t>
      </w:r>
      <w:r>
        <w:rPr>
          <w:rFonts w:cs="Calibri" w:ascii="Calibri" w:hAnsi="Calibri"/>
          <w:sz w:val="22"/>
          <w:szCs w:val="22"/>
        </w:rPr>
        <w:t>] [</w:t>
      </w:r>
      <w:r>
        <w:rPr>
          <w:rFonts w:cs="Calibri" w:ascii="Calibri" w:hAnsi="Calibri"/>
          <w:i/>
          <w:iCs/>
          <w:sz w:val="22"/>
          <w:szCs w:val="22"/>
          <w:highlight w:val="green"/>
        </w:rPr>
        <w:t>data</w:t>
      </w:r>
      <w:r>
        <w:rPr>
          <w:rFonts w:cs="Calibri" w:ascii="Calibri" w:hAnsi="Calibri"/>
          <w:sz w:val="22"/>
          <w:szCs w:val="22"/>
        </w:rPr>
        <w:t>]</w:t>
      </w:r>
    </w:p>
    <w:p>
      <w:pPr>
        <w:pStyle w:val="Normal"/>
        <w:tabs>
          <w:tab w:val="left" w:pos="708" w:leader="none"/>
          <w:tab w:val="center" w:pos="4819" w:leader="none"/>
          <w:tab w:val="right" w:pos="9638" w:leader="none"/>
        </w:tabs>
        <w:spacing w:lineRule="auto" w:line="276" w:before="120" w:after="120"/>
        <w:ind w:left="4248" w:firstLine="708"/>
        <w:jc w:val="center"/>
        <w:rPr>
          <w:rFonts w:ascii="Calibri" w:hAnsi="Calibri" w:cs="Calibri"/>
          <w:b/>
          <w:b/>
          <w:smallCaps/>
          <w:sz w:val="22"/>
          <w:szCs w:val="22"/>
        </w:rPr>
      </w:pPr>
      <w:r>
        <w:rPr>
          <w:rFonts w:cs="Calibri" w:ascii="Calibri" w:hAnsi="Calibri"/>
          <w:b/>
          <w:smallCaps/>
          <w:sz w:val="22"/>
          <w:szCs w:val="22"/>
        </w:rPr>
        <w:t>L’Incaricato</w:t>
      </w:r>
    </w:p>
    <w:p>
      <w:pPr>
        <w:pStyle w:val="Normal"/>
        <w:tabs>
          <w:tab w:val="left" w:pos="708" w:leader="none"/>
          <w:tab w:val="center" w:pos="4819" w:leader="none"/>
          <w:tab w:val="right" w:pos="9638" w:leader="none"/>
        </w:tabs>
        <w:spacing w:lineRule="auto" w:line="276" w:before="120" w:after="120"/>
        <w:ind w:left="5664" w:firstLine="708"/>
        <w:rPr>
          <w:rFonts w:ascii="Calibri" w:hAnsi="Calibri" w:cs="Calibri"/>
          <w:smallCaps/>
          <w:sz w:val="22"/>
          <w:szCs w:val="22"/>
        </w:rPr>
      </w:pPr>
      <w:r>
        <w:rPr>
          <w:rFonts w:cs="Calibri" w:ascii="Calibri" w:hAnsi="Calibri"/>
          <w:sz w:val="22"/>
          <w:szCs w:val="22"/>
        </w:rPr>
        <w:t xml:space="preserve">     </w:t>
      </w:r>
      <w:r>
        <w:rPr>
          <w:rFonts w:cs="Calibri" w:ascii="Calibri" w:hAnsi="Calibri"/>
          <w:sz w:val="22"/>
          <w:szCs w:val="22"/>
        </w:rPr>
        <w:t xml:space="preserve">Dott. </w:t>
      </w:r>
      <w:r>
        <w:rPr>
          <w:rFonts w:cs="Calibri" w:ascii="Calibri" w:hAnsi="Calibri"/>
          <w:smallCaps/>
          <w:sz w:val="22"/>
          <w:szCs w:val="22"/>
        </w:rPr>
        <w:t>[</w:t>
      </w:r>
      <w:r>
        <w:rPr>
          <w:rFonts w:cs="Calibri" w:ascii="Calibri" w:hAnsi="Calibri"/>
          <w:smallCaps/>
          <w:sz w:val="22"/>
          <w:szCs w:val="22"/>
          <w:highlight w:val="green"/>
        </w:rPr>
        <w:t>…</w:t>
      </w:r>
      <w:r>
        <w:rPr>
          <w:rFonts w:cs="Calibri" w:ascii="Calibri" w:hAnsi="Calibri"/>
          <w:smallCaps/>
          <w:sz w:val="22"/>
          <w:szCs w:val="22"/>
        </w:rPr>
        <w:t>]</w:t>
      </w:r>
    </w:p>
    <w:p>
      <w:pPr>
        <w:pStyle w:val="Normal"/>
        <w:tabs>
          <w:tab w:val="left" w:pos="708" w:leader="none"/>
          <w:tab w:val="center" w:pos="4819" w:leader="none"/>
          <w:tab w:val="right" w:pos="9638" w:leader="none"/>
        </w:tabs>
        <w:spacing w:lineRule="auto" w:line="276" w:before="120" w:after="120"/>
        <w:ind w:left="5664" w:hanging="0"/>
        <w:rPr>
          <w:rFonts w:ascii="Calibri" w:hAnsi="Calibri" w:cs="Calibri"/>
          <w:b/>
          <w:b/>
          <w:bCs/>
          <w:smallCaps/>
          <w:sz w:val="22"/>
          <w:szCs w:val="22"/>
        </w:rPr>
      </w:pPr>
      <w:r>
        <w:rPr>
          <w:rFonts w:cs="Calibri" w:ascii="Calibri" w:hAnsi="Calibri"/>
          <w:smallCaps/>
          <w:sz w:val="22"/>
          <w:szCs w:val="22"/>
        </w:rPr>
        <w:t xml:space="preserve">  </w:t>
      </w:r>
      <w:r>
        <w:rPr>
          <w:rFonts w:cs="Calibri" w:ascii="Calibri" w:hAnsi="Calibri"/>
          <w:smallCaps/>
          <w:sz w:val="22"/>
          <w:szCs w:val="22"/>
        </w:rPr>
        <w:t>_________________________</w:t>
      </w:r>
    </w:p>
    <w:p>
      <w:pPr>
        <w:pStyle w:val="Titoloprincipale"/>
        <w:spacing w:lineRule="auto" w:line="276" w:before="120" w:after="120"/>
        <w:rPr>
          <w:rFonts w:ascii="Calibri" w:hAnsi="Calibri" w:cs="Calibri" w:asciiTheme="minorHAnsi" w:cstheme="minorHAnsi" w:hAnsiTheme="minorHAnsi"/>
          <w:sz w:val="22"/>
          <w:szCs w:val="22"/>
          <w:u w:val="single"/>
        </w:rPr>
      </w:pPr>
      <w:r>
        <w:rPr/>
      </w:r>
    </w:p>
    <w:sectPr>
      <w:headerReference w:type="default" r:id="rId8"/>
      <w:footerReference w:type="default" r:id="rId9"/>
      <w:type w:val="nextPage"/>
      <w:pgSz w:w="11906" w:h="16838"/>
      <w:pgMar w:left="1134" w:right="1134" w:header="720" w:top="993" w:footer="905"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swiss"/>
    <w:pitch w:val="variable"/>
  </w:font>
  <w:font w:name="Arial Unicode MS">
    <w:charset w:val="00"/>
    <w:family w:val="roman"/>
    <w:pitch w:val="variable"/>
  </w:font>
  <w:font w:name="Times">
    <w:altName w:val="Times New Roman"/>
    <w:charset w:val="00"/>
    <w:family w:val="roman"/>
    <w:pitch w:val="variable"/>
  </w:font>
  <w:font w:name="Century Gothic">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3076646"/>
    </w:sdtPr>
    <w:sdtContent>
      <w:p>
        <w:pPr>
          <w:pStyle w:val="Pidipagina"/>
          <w:jc w:val="center"/>
          <w:rPr>
            <w:rFonts w:ascii="Times New Roman" w:hAnsi="Times New Roman" w:cs="Times New Roman"/>
            <w:sz w:val="22"/>
            <w:szCs w:val="22"/>
          </w:rPr>
        </w:pPr>
        <w:r>
          <w:rPr>
            <w:rFonts w:cs="Times New Roman" w:ascii="Verdana" w:hAnsi="Verdana"/>
            <w:sz w:val="16"/>
            <w:szCs w:val="16"/>
          </w:rPr>
          <w:fldChar w:fldCharType="begin"/>
          <w:drawing>
            <wp:anchor behindDoc="0" distT="0" distB="0" distL="114300" distR="114300" simplePos="0" locked="0" layoutInCell="1" allowOverlap="1" relativeHeight="13">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14" y="0"/>
                  <wp:lineTo x="-14" y="20853"/>
                  <wp:lineTo x="21525" y="20853"/>
                  <wp:lineTo x="21525" y="0"/>
                  <wp:lineTo x="-14" y="0"/>
                </wp:wrapPolygon>
              </wp:wrapTight>
              <wp:docPr id="7"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r>
        <w:r>
          <w:rPr>
            <w:sz w:val="16"/>
            <w:szCs w:val="16"/>
            <w:rFonts w:cs="Times New Roman" w:ascii="Verdana" w:hAnsi="Verdana"/>
          </w:rPr>
          <w:instrText> PAGE </w:instrText>
        </w:r>
        <w:r>
          <w:rPr>
            <w:sz w:val="16"/>
            <w:szCs w:val="16"/>
            <w:rFonts w:cs="Times New Roman" w:ascii="Verdana" w:hAnsi="Verdana"/>
          </w:rPr>
          <w:fldChar w:fldCharType="separate"/>
        </w:r>
        <w:r>
          <w:rPr>
            <w:sz w:val="16"/>
            <w:szCs w:val="16"/>
            <w:rFonts w:cs="Times New Roman" w:ascii="Verdana" w:hAnsi="Verdana"/>
          </w:rPr>
          <w:t>8</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i/>
        <w:i/>
        <w:iCs/>
      </w:rPr>
    </w:pPr>
    <w:r>
      <w:rPr>
        <w:i/>
        <w:iCs/>
      </w:rPr>
      <w:t>SCHEMA Contratto di lavoro autonomo</w:t>
    </w:r>
  </w:p>
  <w:p>
    <w:pPr>
      <w:pStyle w:val="Intestazione"/>
      <w:rPr>
        <w:i/>
        <w:i/>
        <w:iCs/>
      </w:rPr>
    </w:pPr>
    <w:r>
      <w:rPr>
        <w:i/>
        <w:iCs/>
      </w:rPr>
    </w:r>
  </w:p>
  <w:p>
    <w:pPr>
      <w:pStyle w:val="Intestazione"/>
      <w:jc w:val="center"/>
      <w:rPr>
        <w:rFonts w:ascii="Calibri" w:hAnsi="Calibri" w:cs="Calibri" w:asciiTheme="minorHAnsi" w:cstheme="minorHAnsi" w:hAnsiTheme="minorHAnsi"/>
        <w:sz w:val="20"/>
        <w:szCs w:val="20"/>
      </w:rPr>
    </w:pPr>
    <w:r>
      <w:rPr>
        <w:rFonts w:cs="Calibri" w:cstheme="minorHAnsi" w:ascii="Calibri" w:hAnsi="Calibr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Wingdings" w:hAnsi="Wingdings" w:cs="Wingdings" w:hint="default"/>
        <w:i w:val="false"/>
        <w:b/>
        <w:iCs w:val="false"/>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bullet"/>
      <w:lvlText w:val=""/>
      <w:lvlJc w:val="left"/>
      <w:pPr>
        <w:ind w:left="360" w:hanging="360"/>
      </w:pPr>
      <w:rPr>
        <w:rFonts w:ascii="Wingdings" w:hAnsi="Wingdings" w:cs="Wingdings" w:hint="default"/>
        <w:i w:val="false"/>
        <w:b/>
        <w:iCs w:val="false"/>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0" w:hanging="0"/>
      </w:pPr>
      <w:rPr>
        <w:sz w:val="22"/>
        <w:b w:val="false"/>
        <w:szCs w:val="22"/>
        <w:bCs w:val="false"/>
        <w:rFonts w:cs="Calibr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decimal"/>
      <w:lvlText w:val="%1."/>
      <w:lvlJc w:val="left"/>
      <w:pPr>
        <w:ind w:left="0" w:hanging="0"/>
      </w:pPr>
      <w:rPr>
        <w:sz w:val="22"/>
        <w:b w:val="false"/>
        <w:szCs w:val="22"/>
        <w:bCs w:val="false"/>
        <w:rFonts w:cs="Calibr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lvl w:ilvl="0">
      <w:start w:val="1"/>
      <w:numFmt w:val="decimal"/>
      <w:lvlText w:val="%1."/>
      <w:lvlJc w:val="left"/>
      <w:pPr>
        <w:ind w:left="0" w:hanging="0"/>
      </w:pPr>
      <w:rPr>
        <w:sz w:val="22"/>
        <w:b w:val="false"/>
        <w:szCs w:val="22"/>
        <w:bCs w:val="false"/>
        <w:rFonts w:cs="Calibr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decimal"/>
      <w:lvlText w:val="%1."/>
      <w:lvlJc w:val="left"/>
      <w:pPr>
        <w:ind w:left="360" w:hanging="360"/>
      </w:pPr>
      <w:rPr>
        <w:sz w:val="22"/>
        <w:b w:val="false"/>
        <w:szCs w:val="22"/>
        <w:bCs w:val="false"/>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ind w:left="360" w:hanging="360"/>
      </w:pPr>
      <w:rPr>
        <w:i w:val="false"/>
        <w:b w:val="false"/>
        <w:iCs w:val="false"/>
        <w:bCs w:val="false"/>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lvl w:ilvl="0">
      <w:start w:val="1"/>
      <w:numFmt w:val="decimal"/>
      <w:lvlText w:val="%1."/>
      <w:lvlJc w:val="left"/>
      <w:pPr>
        <w:ind w:left="360" w:hanging="360"/>
      </w:pPr>
      <w:rPr>
        <w:i w:val="false"/>
        <w:b w:val="false"/>
        <w:iCs w:val="false"/>
        <w:bCs w:val="false"/>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lvl w:ilvl="0">
      <w:start w:val="1"/>
      <w:numFmt w:val="decimal"/>
      <w:lvlText w:val="%1."/>
      <w:lvlJc w:val="left"/>
      <w:pPr>
        <w:ind w:left="720" w:hanging="360"/>
      </w:pPr>
      <w:rPr>
        <w:i w:val="false"/>
        <w:b w:val="false"/>
        <w:iCs w:val="false"/>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lvl w:ilvl="0">
      <w:start w:val="1"/>
      <w:numFmt w:val="decimal"/>
      <w:lvlText w:val="%1."/>
      <w:lvlJc w:val="left"/>
      <w:pPr>
        <w:ind w:left="720" w:hanging="360"/>
      </w:pPr>
      <w:rPr>
        <w:i w:val="false"/>
        <w:b w:val="false"/>
        <w:iCs w:val="false"/>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lvl w:ilvl="0">
      <w:start w:val="1"/>
      <w:numFmt w:val="decimal"/>
      <w:lvlText w:val="%1."/>
      <w:lvlJc w:val="left"/>
      <w:pPr>
        <w:ind w:left="720" w:hanging="360"/>
      </w:pPr>
      <w:rPr>
        <w:i w:val="false"/>
        <w:b w:val="false"/>
        <w:iCs w:val="false"/>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lvl w:ilvl="0">
      <w:start w:val="1"/>
      <w:numFmt w:val="decimal"/>
      <w:lvlText w:val="%1."/>
      <w:lvlJc w:val="left"/>
      <w:pPr>
        <w:ind w:left="720" w:hanging="360"/>
      </w:pPr>
      <w:rPr>
        <w:i w:val="false"/>
        <w:b w:val="false"/>
        <w:iCs w:val="false"/>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lvl w:ilvl="0">
      <w:start w:val="1"/>
      <w:numFmt w:val="decimal"/>
      <w:lvlText w:val="%1."/>
      <w:lvlJc w:val="left"/>
      <w:pPr>
        <w:ind w:left="720" w:hanging="360"/>
      </w:pPr>
      <w:rPr>
        <w:i w:val="false"/>
        <w:b w:val="false"/>
        <w:iCs w:val="false"/>
        <w:bCs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lvl w:ilvl="0">
      <w:start w:val="1"/>
      <w:numFmt w:val="decimal"/>
      <w:lvlText w:val="%1."/>
      <w:lvlJc w:val="left"/>
      <w:pPr>
        <w:ind w:left="360" w:hanging="360"/>
      </w:pPr>
      <w:rPr>
        <w:i w:val="false"/>
        <w:b w:val="false"/>
        <w:iCs w:val="false"/>
        <w:bCs w:val="false"/>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lvl w:ilvl="0">
      <w:start w:val="1"/>
      <w:numFmt w:val="decimal"/>
      <w:lvlText w:val="%1."/>
      <w:lvlJc w:val="left"/>
      <w:pPr>
        <w:ind w:left="360" w:hanging="360"/>
      </w:pPr>
      <w:rPr>
        <w:b w:val="false"/>
        <w:bCs w:val="false"/>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lvl w:ilvl="0">
      <w:start w:val="1"/>
      <w:numFmt w:val="lowerLetter"/>
      <w:lvlText w:val="%1)"/>
      <w:lvlJc w:val="left"/>
      <w:pPr>
        <w:ind w:left="360" w:hanging="360"/>
      </w:pPr>
      <w:rPr>
        <w:b w:val="false"/>
        <w:bCs/>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lvl w:ilvl="0">
      <w:start w:val="2"/>
      <w:numFmt w:val="decimal"/>
      <w:lvlText w:val="%1."/>
      <w:lvlJc w:val="left"/>
      <w:pPr>
        <w:ind w:left="360" w:hanging="360"/>
      </w:pPr>
      <w:rPr>
        <w:b w:val="false"/>
        <w:bCs/>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360" w:hanging="360"/>
      </w:pPr>
      <w:rPr>
        <w:b w:val="false"/>
        <w:bCs w:val="false"/>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lvl w:ilvl="0">
      <w:start w:val="1"/>
      <w:numFmt w:val="decimal"/>
      <w:lvlText w:val="%1."/>
      <w:lvlJc w:val="left"/>
      <w:pPr>
        <w:ind w:left="360" w:hanging="360"/>
      </w:pPr>
      <w:rPr>
        <w:b w:val="false"/>
        <w:bCs w:val="false"/>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lvl w:ilvl="0">
      <w:start w:val="1"/>
      <w:numFmt w:val="lowerRoman"/>
      <w:lvlText w:val="%1."/>
      <w:lvlJc w:val="right"/>
      <w:pPr>
        <w:ind w:left="294" w:hanging="360"/>
      </w:pPr>
      <w:rPr>
        <w:b w:val="false"/>
        <w:bCs w:val="false"/>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1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47cb"/>
    <w:pPr>
      <w:widowControl/>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overflowPunct w:val="true"/>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overflowPunct w:val="true"/>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overflowPunct w:val="true"/>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overflowPunct w:val="true"/>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overflowPunct w:val="true"/>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overflowPunct w:val="true"/>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link w:val="Titolo2"/>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link w:val="Titolo3"/>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link w:val="Titolo4"/>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link w:val="Titolo5"/>
    <w:uiPriority w:val="99"/>
    <w:qFormat/>
    <w:rsid w:val="001647cb"/>
    <w:rPr>
      <w:rFonts w:ascii="Arial" w:hAnsi="Arial" w:eastAsia="Times New Roman" w:cs="Arial"/>
      <w:lang w:eastAsia="it-IT"/>
    </w:rPr>
  </w:style>
  <w:style w:type="character" w:styleId="Titolo6Carattere" w:customStyle="1">
    <w:name w:val="Titolo 6 Carattere"/>
    <w:basedOn w:val="DefaultParagraphFont"/>
    <w:link w:val="Titolo6"/>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link w:val="Titolo7"/>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link w:val="Titolo8"/>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link w:val="Titolo9"/>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link w:val="Titolo"/>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link w:val="Pidipagina"/>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Testofumetto"/>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link w:val="Intestazione"/>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Rientrocorpodeltesto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link w:val="Corpotesto"/>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Corpodeltesto2"/>
    <w:uiPriority w:val="99"/>
    <w:qFormat/>
    <w:rsid w:val="001647cb"/>
    <w:rPr>
      <w:rFonts w:ascii="Times New Roman" w:hAnsi="Times New Roman" w:eastAsia="Times New Roman" w:cs="Times New Roman"/>
      <w:sz w:val="24"/>
      <w:szCs w:val="24"/>
    </w:rPr>
  </w:style>
  <w:style w:type="character" w:styleId="CollegamentoInternet">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Testocommento"/>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Soggettocommento"/>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Testonormale"/>
    <w:uiPriority w:val="99"/>
    <w:qFormat/>
    <w:rsid w:val="00c70a26"/>
    <w:rPr>
      <w:rFonts w:ascii="Courier New" w:hAnsi="Courier New" w:eastAsia="Times New Roman" w:cs="Times New Roman"/>
      <w:sz w:val="20"/>
      <w:szCs w:val="20"/>
      <w:lang w:eastAsia="it-IT"/>
    </w:rPr>
  </w:style>
  <w:style w:type="character" w:styleId="Uiprovider" w:customStyle="1">
    <w:name w:val="ui-provider"/>
    <w:basedOn w:val="DefaultParagraphFont"/>
    <w:qFormat/>
    <w:rsid w:val="00d6486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ollo" w:customStyle="1">
    <w:name w:val="Bollo"/>
    <w:basedOn w:val="Normal"/>
    <w:uiPriority w:val="99"/>
    <w:qFormat/>
    <w:rsid w:val="001647cb"/>
    <w:pPr>
      <w:spacing w:lineRule="atLeast" w:line="567"/>
    </w:pPr>
    <w:rPr>
      <w:color w:val="000000"/>
    </w:rPr>
  </w:style>
  <w:style w:type="paragraph" w:styleId="Titoloprincipale">
    <w:name w:val="Title"/>
    <w:basedOn w:val="Normal"/>
    <w:link w:val="TitoloCarattere"/>
    <w:uiPriority w:val="99"/>
    <w:qFormat/>
    <w:rsid w:val="001647cb"/>
    <w:pPr>
      <w:jc w:val="center"/>
    </w:pPr>
    <w:rPr>
      <w:b/>
      <w:bCs/>
      <w:cap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overflowPunct w:val="true"/>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uppressAutoHyphens w:val="true"/>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lineRule="auto" w:line="240" w:before="240" w:after="120"/>
      <w:ind w:left="567" w:hanging="0"/>
      <w:jc w:val="center"/>
    </w:pPr>
    <w:rPr>
      <w:rFonts w:ascii="Times New Roman" w:hAnsi="Times New Roman" w:eastAsia="Times New Roman" w:cs="Times New Roman"/>
      <w:color w:val="auto"/>
      <w:kern w:val="0"/>
      <w:sz w:val="24"/>
      <w:szCs w:val="24"/>
      <w:lang w:eastAsia="ar-SA" w:val="it-IT"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lineRule="auto" w:line="240" w:before="240" w:after="120"/>
      <w:ind w:left="567" w:hanging="0"/>
      <w:jc w:val="center"/>
    </w:pPr>
    <w:rPr>
      <w:rFonts w:ascii="Times New Roman" w:hAnsi="Times New Roman" w:eastAsia="Times New Roman" w:cs="Times New Roman"/>
      <w:color w:val="000000"/>
      <w:kern w:val="0"/>
      <w:sz w:val="24"/>
      <w:szCs w:val="24"/>
      <w:lang w:eastAsia="it-IT" w:val="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overflowPunct w:val="true"/>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spacing w:lineRule="atLeast" w:line="260" w:before="130" w:after="130"/>
      <w:jc w:val="left"/>
    </w:pPr>
    <w:rPr>
      <w:sz w:val="22"/>
      <w:szCs w:val="20"/>
    </w:rPr>
  </w:style>
  <w:style w:type="paragraph" w:styleId="ListBullet">
    <w:name w:val="List Bullet"/>
    <w:basedOn w:val="Normal"/>
    <w:uiPriority w:val="99"/>
    <w:semiHidden/>
    <w:unhideWhenUsed/>
    <w:qFormat/>
    <w:rsid w:val="001647cb"/>
    <w:p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bidi w:val="0"/>
      <w:spacing w:lineRule="auto" w:line="240" w:before="0" w:after="0"/>
      <w:jc w:val="left"/>
    </w:pPr>
    <w:rPr>
      <w:rFonts w:ascii="Calibri" w:hAnsi="Calibri" w:eastAsia="Times New Roman" w:cs="Calibri"/>
      <w:color w:val="000000"/>
      <w:kern w:val="0"/>
      <w:sz w:val="24"/>
      <w:szCs w:val="24"/>
      <w:lang w:eastAsia="it-IT" w:val="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bidi w:val="0"/>
      <w:spacing w:lineRule="auto" w:line="240"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1647cb"/>
    <w:pPr>
      <w:spacing w:after="0" w:line="240" w:lineRule="auto"/>
    </w:pPr>
    <w:rPr>
      <w:lang w:eastAsia="it-I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1">
    <w:name w:val="Griglia tabella1"/>
    <w:basedOn w:val="Tabellanormale"/>
    <w:uiPriority w:val="99"/>
    <w:rsid w:val="00fa007f"/>
    <w:pPr>
      <w:spacing w:after="0" w:line="240" w:lineRule="auto"/>
    </w:pPr>
    <w:rPr>
      <w:lang w:eastAsia="it-IT"/>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UDMM098007@istruzione.it" TargetMode="External"/><Relationship Id="rId4" Type="http://schemas.openxmlformats.org/officeDocument/2006/relationships/hyperlink" Target="mailto:UDMM098007@pec.istruzione.gov.it" TargetMode="External"/><Relationship Id="rId5" Type="http://schemas.openxmlformats.org/officeDocument/2006/relationships/hyperlink" Target="http://www.cpiaudine.edu.it/" TargetMode="Externa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2E4D-492E-4B8A-B255-2B664D94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LibreOffice/6.4.3.2$Windows_X86_64 LibreOffice_project/747b5d0ebf89f41c860ec2a39efd7cb15b54f2d8</Application>
  <Pages>8</Pages>
  <Words>3172</Words>
  <Characters>19230</Characters>
  <CharactersWithSpaces>22346</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2025-02-17T14:36:00Z</dcterms:created>
  <dc:creator>Flavia Virgilio</dc:creator>
  <dc:description/>
  <dc:language>it-IT</dc:language>
  <cp:lastModifiedBy/>
  <dcterms:modified xsi:type="dcterms:W3CDTF">2025-05-12T12:41:03Z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