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12"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2">
      <w:pPr>
        <w:spacing w:line="312"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3">
      <w:pPr>
        <w:spacing w:after="240" w:line="312"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OGGETTO: </w:t>
      </w:r>
      <w:r w:rsidDel="00000000" w:rsidR="00000000" w:rsidRPr="00000000">
        <w:rPr>
          <w:rFonts w:ascii="Calibri" w:cs="Calibri" w:eastAsia="Calibri" w:hAnsi="Calibri"/>
          <w:b w:val="1"/>
          <w:i w:val="1"/>
          <w:sz w:val="22"/>
          <w:szCs w:val="22"/>
          <w:rtl w:val="0"/>
        </w:rPr>
        <w:t xml:space="preserve">Piano nazionale di ripresa e resilienza, Missione 4 – Istruzione e ricerca – Componente 1 – Potenziamento dell’offerta dei servizi di istruzione: dagli asili nido alle università – Investimento 2.1 “Didattica digitale integrata e formazione alla transizione digitale per il personale scolastico”, finanziato dall’Unione europea – Next Generation EU – “Formazione del personale scolastico per la transizione digitale”</w:t>
      </w: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004">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Formazione del personale scolastico per la transizione digitale</w:t>
      </w:r>
    </w:p>
    <w:p w:rsidR="00000000" w:rsidDel="00000000" w:rsidP="00000000" w:rsidRDefault="00000000" w:rsidRPr="00000000" w14:paraId="00000005">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(D.M. n. 66/2023)</w:t>
      </w:r>
    </w:p>
    <w:p w:rsidR="00000000" w:rsidDel="00000000" w:rsidP="00000000" w:rsidRDefault="00000000" w:rsidRPr="00000000" w14:paraId="00000006">
      <w:pPr>
        <w:spacing w:line="312" w:lineRule="auto"/>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07">
      <w:pPr>
        <w:pStyle w:val="Title"/>
        <w:spacing w:line="36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08">
      <w:pPr>
        <w:spacing w:after="144" w:before="144" w:line="276" w:lineRule="auto"/>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Titolo del Progetto “Comunità competente”</w:t>
      </w:r>
    </w:p>
    <w:p w:rsidR="00000000" w:rsidDel="00000000" w:rsidP="00000000" w:rsidRDefault="00000000" w:rsidRPr="00000000" w14:paraId="00000009">
      <w:pPr>
        <w:spacing w:after="144" w:before="144" w:line="276" w:lineRule="auto"/>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CNP: M4C1I2.1-2023-1222-P-38845</w:t>
      </w:r>
    </w:p>
    <w:p w:rsidR="00000000" w:rsidDel="00000000" w:rsidP="00000000" w:rsidRDefault="00000000" w:rsidRPr="00000000" w14:paraId="0000000A">
      <w:pPr>
        <w:spacing w:after="144" w:before="144" w:line="276" w:lineRule="auto"/>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CUP: G84D23006220006</w:t>
      </w:r>
    </w:p>
    <w:p w:rsidR="00000000" w:rsidDel="00000000" w:rsidP="00000000" w:rsidRDefault="00000000" w:rsidRPr="00000000" w14:paraId="0000000B">
      <w:pPr>
        <w:pStyle w:val="Title"/>
        <w:spacing w:line="36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pStyle w:val="Title"/>
        <w:spacing w:line="36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0D">
      <w:pPr>
        <w:pStyle w:val="Title"/>
        <w:spacing w:line="36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0E">
      <w:pPr>
        <w:pStyle w:val="Title"/>
        <w:spacing w:line="360" w:lineRule="auto"/>
        <w:rPr>
          <w:rFonts w:ascii="Calibri" w:cs="Calibri" w:eastAsia="Calibri" w:hAnsi="Calibri"/>
          <w:sz w:val="22"/>
          <w:szCs w:val="22"/>
          <w:u w:val="single"/>
        </w:rPr>
      </w:pPr>
      <w:r w:rsidDel="00000000" w:rsidR="00000000" w:rsidRPr="00000000">
        <w:rPr>
          <w:rtl w:val="0"/>
        </w:rPr>
      </w:r>
    </w:p>
    <w:tbl>
      <w:tblPr>
        <w:tblStyle w:val="Table1"/>
        <w:tblpPr w:leftFromText="141" w:rightFromText="141" w:topFromText="0" w:bottomFromText="0" w:vertAnchor="text" w:horzAnchor="text" w:tblpX="0" w:tblpY="184"/>
        <w:tblW w:w="9634.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9634"/>
        <w:tblGridChange w:id="0">
          <w:tblGrid>
            <w:gridCol w:w="9634"/>
          </w:tblGrid>
        </w:tblGridChange>
      </w:tblGrid>
      <w:tr>
        <w:trPr>
          <w:cantSplit w:val="0"/>
          <w:tblHeader w:val="0"/>
        </w:trPr>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Per favorire una compilazione più veloce, il testo è stato così suddiviso:</w:t>
            </w:r>
          </w:p>
          <w:p w:rsidR="00000000" w:rsidDel="00000000" w:rsidP="00000000" w:rsidRDefault="00000000" w:rsidRPr="00000000" w14:paraId="00000010">
            <w:pPr>
              <w:numPr>
                <w:ilvl w:val="0"/>
                <w:numId w:val="2"/>
              </w:numPr>
              <w:spacing w:after="120" w:before="120"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testo evidenziato in </w:t>
            </w:r>
            <w:r w:rsidDel="00000000" w:rsidR="00000000" w:rsidRPr="00000000">
              <w:rPr>
                <w:rFonts w:ascii="Calibri" w:cs="Calibri" w:eastAsia="Calibri" w:hAnsi="Calibri"/>
                <w:sz w:val="20"/>
                <w:szCs w:val="20"/>
                <w:rtl w:val="0"/>
              </w:rPr>
              <w:t xml:space="preserve">verde: si riferisce alle parti da compilare sempre (le specifiche sono indicate tra parentesi);</w:t>
            </w:r>
          </w:p>
          <w:p w:rsidR="00000000" w:rsidDel="00000000" w:rsidP="00000000" w:rsidRDefault="00000000" w:rsidRPr="00000000" w14:paraId="00000011">
            <w:pPr>
              <w:numPr>
                <w:ilvl w:val="0"/>
                <w:numId w:val="2"/>
              </w:numPr>
              <w:spacing w:after="120" w:before="120" w:line="276" w:lineRule="auto"/>
              <w:ind w:left="720" w:hanging="360"/>
              <w:rPr>
                <w:sz w:val="20"/>
                <w:szCs w:val="20"/>
              </w:rPr>
            </w:pPr>
            <w:r w:rsidDel="00000000" w:rsidR="00000000" w:rsidRPr="00000000">
              <w:rPr>
                <w:rFonts w:ascii="Calibri" w:cs="Calibri" w:eastAsia="Calibri" w:hAnsi="Calibri"/>
                <w:sz w:val="20"/>
                <w:szCs w:val="20"/>
                <w:rtl w:val="0"/>
              </w:rPr>
              <w:t xml:space="preserve">testo evidenziato in </w:t>
            </w:r>
            <w:r w:rsidDel="00000000" w:rsidR="00000000" w:rsidRPr="00000000">
              <w:rPr>
                <w:rFonts w:ascii="Calibri" w:cs="Calibri" w:eastAsia="Calibri" w:hAnsi="Calibri"/>
                <w:sz w:val="20"/>
                <w:szCs w:val="20"/>
                <w:rtl w:val="0"/>
              </w:rPr>
              <w:t xml:space="preserve">giallo: si riferisce alle parti da inserire solo "in caso di" o qualora lo si ritenga opportuno</w:t>
            </w:r>
            <w:r w:rsidDel="00000000" w:rsidR="00000000" w:rsidRPr="00000000">
              <w:rPr>
                <w:sz w:val="20"/>
                <w:szCs w:val="20"/>
                <w:rtl w:val="0"/>
              </w:rPr>
              <w:t xml:space="preserve">.</w:t>
            </w:r>
          </w:p>
        </w:tc>
      </w:tr>
    </w:tbl>
    <w:p w:rsidR="00000000" w:rsidDel="00000000" w:rsidP="00000000" w:rsidRDefault="00000000" w:rsidRPr="00000000" w14:paraId="00000012">
      <w:pPr>
        <w:pStyle w:val="Title"/>
        <w:spacing w:line="36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13">
      <w:pPr>
        <w:pStyle w:val="Title"/>
        <w:spacing w:line="36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14">
      <w:pPr>
        <w:pStyle w:val="Title"/>
        <w:spacing w:line="36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15">
      <w:pPr>
        <w:pStyle w:val="Title"/>
        <w:spacing w:line="36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16">
      <w:pPr>
        <w:pStyle w:val="Title"/>
        <w:spacing w:line="36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17">
      <w:pPr>
        <w:pStyle w:val="Title"/>
        <w:spacing w:line="36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18">
      <w:pPr>
        <w:pStyle w:val="Title"/>
        <w:spacing w:line="36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19">
      <w:pPr>
        <w:pStyle w:val="Title"/>
        <w:spacing w:line="36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1A">
      <w:pPr>
        <w:pStyle w:val="Title"/>
        <w:spacing w:line="36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1B">
      <w:pPr>
        <w:pStyle w:val="Title"/>
        <w:spacing w:line="36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1C">
      <w:pPr>
        <w:pStyle w:val="Title"/>
        <w:spacing w:line="36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1D">
      <w:pPr>
        <w:pStyle w:val="Title"/>
        <w:spacing w:line="36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1E">
      <w:pPr>
        <w:pStyle w:val="Title"/>
        <w:spacing w:line="36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1F">
      <w:pPr>
        <w:pStyle w:val="Title"/>
        <w:spacing w:line="36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20">
      <w:pPr>
        <w:pStyle w:val="Title"/>
        <w:spacing w:line="36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21">
      <w:pPr>
        <w:pStyle w:val="Title"/>
        <w:spacing w:line="360"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22">
      <w:pPr>
        <w:pStyle w:val="Title"/>
        <w:spacing w:after="120" w:before="120" w:line="276" w:lineRule="auto"/>
        <w:rPr>
          <w:rFonts w:ascii="Calibri" w:cs="Calibri" w:eastAsia="Calibri" w:hAnsi="Calibri"/>
          <w:b w:val="0"/>
          <w:smallCaps w:val="0"/>
          <w:sz w:val="22"/>
          <w:szCs w:val="22"/>
        </w:rPr>
      </w:pPr>
      <w:r w:rsidDel="00000000" w:rsidR="00000000" w:rsidRPr="00000000">
        <w:rPr>
          <w:rFonts w:ascii="Calibri" w:cs="Calibri" w:eastAsia="Calibri" w:hAnsi="Calibri"/>
          <w:sz w:val="22"/>
          <w:szCs w:val="22"/>
          <w:u w:val="single"/>
          <w:rtl w:val="0"/>
        </w:rPr>
        <w:t xml:space="preserve">MODELLO  DI LETTERA DI INCARICO PER PERSONALE INTERNO</w:t>
      </w:r>
      <w:r w:rsidDel="00000000" w:rsidR="00000000" w:rsidRPr="00000000">
        <w:rPr>
          <w:rtl w:val="0"/>
        </w:rPr>
      </w:r>
    </w:p>
    <w:p w:rsidR="00000000" w:rsidDel="00000000" w:rsidP="00000000" w:rsidRDefault="00000000" w:rsidRPr="00000000" w14:paraId="00000023">
      <w:pPr>
        <w:spacing w:after="120" w:before="120" w:line="276" w:lineRule="auto"/>
        <w:ind w:right="-2"/>
        <w:rPr>
          <w:rFonts w:ascii="Calibri" w:cs="Calibri" w:eastAsia="Calibri" w:hAnsi="Calibri"/>
          <w:b w:val="1"/>
          <w:smallCaps w:val="1"/>
          <w:sz w:val="22"/>
          <w:szCs w:val="22"/>
        </w:rPr>
      </w:pPr>
      <w:r w:rsidDel="00000000" w:rsidR="00000000" w:rsidRPr="00000000">
        <w:rPr>
          <w:rtl w:val="0"/>
        </w:rPr>
      </w:r>
    </w:p>
    <w:p w:rsidR="00000000" w:rsidDel="00000000" w:rsidP="00000000" w:rsidRDefault="00000000" w:rsidRPr="00000000" w14:paraId="00000024">
      <w:pPr>
        <w:spacing w:after="240" w:before="120" w:line="276" w:lineRule="auto"/>
        <w:rPr>
          <w:rFonts w:ascii="Calibri" w:cs="Calibri" w:eastAsia="Calibri" w:hAnsi="Calibri"/>
          <w:sz w:val="22"/>
          <w:szCs w:val="22"/>
        </w:rPr>
      </w:pPr>
      <w:r w:rsidDel="00000000" w:rsidR="00000000" w:rsidRPr="00000000">
        <w:rPr>
          <w:rFonts w:ascii="Calibri" w:cs="Calibri" w:eastAsia="Calibri" w:hAnsi="Calibri"/>
          <w:b w:val="1"/>
          <w:smallCaps w:val="1"/>
          <w:sz w:val="22"/>
          <w:szCs w:val="22"/>
          <w:rtl w:val="0"/>
        </w:rPr>
        <w:t xml:space="preserve">L’Istituto scolastico [</w:t>
      </w:r>
      <w:r w:rsidDel="00000000" w:rsidR="00000000" w:rsidRPr="00000000">
        <w:rPr>
          <w:rFonts w:ascii="Calibri" w:cs="Calibri" w:eastAsia="Calibri" w:hAnsi="Calibri"/>
          <w:b w:val="1"/>
          <w:smallCaps w:val="1"/>
          <w:sz w:val="22"/>
          <w:szCs w:val="22"/>
          <w:rtl w:val="0"/>
        </w:rPr>
        <w:t xml:space="preserve">…]</w:t>
      </w:r>
      <w:r w:rsidDel="00000000" w:rsidR="00000000" w:rsidRPr="00000000">
        <w:rPr>
          <w:rFonts w:ascii="Calibri" w:cs="Calibri" w:eastAsia="Calibri" w:hAnsi="Calibri"/>
          <w:sz w:val="22"/>
          <w:szCs w:val="22"/>
          <w:rtl w:val="0"/>
        </w:rPr>
        <w:t xml:space="preserve">, C.F. n. […] e/o Partita IVA […] con sede legale in […], alla via […], in persona del Dott. </w:t>
      </w:r>
      <w:r w:rsidDel="00000000" w:rsidR="00000000" w:rsidRPr="00000000">
        <w:rPr>
          <w:rFonts w:ascii="Calibri" w:cs="Calibri" w:eastAsia="Calibri" w:hAnsi="Calibri"/>
          <w:smallCaps w:val="1"/>
          <w:sz w:val="22"/>
          <w:szCs w:val="22"/>
          <w:rtl w:val="0"/>
        </w:rPr>
        <w:t xml:space="preserve">[…]</w:t>
      </w:r>
      <w:r w:rsidDel="00000000" w:rsidR="00000000" w:rsidRPr="00000000">
        <w:rPr>
          <w:rFonts w:ascii="Calibri" w:cs="Calibri" w:eastAsia="Calibri" w:hAnsi="Calibri"/>
          <w:sz w:val="22"/>
          <w:szCs w:val="22"/>
          <w:rtl w:val="0"/>
        </w:rPr>
        <w:t xml:space="preserve">, ivi domiciliato per la sua qualità di Dirigente scolastico </w:t>
      </w:r>
      <w:r w:rsidDel="00000000" w:rsidR="00000000" w:rsidRPr="00000000">
        <w:rPr>
          <w:rFonts w:ascii="Calibri" w:cs="Calibri" w:eastAsia="Calibri" w:hAnsi="Calibri"/>
          <w:i w:val="1"/>
          <w:sz w:val="22"/>
          <w:szCs w:val="22"/>
          <w:rtl w:val="0"/>
        </w:rPr>
        <w:t xml:space="preserve">pro tempore</w:t>
      </w:r>
      <w:r w:rsidDel="00000000" w:rsidR="00000000" w:rsidRPr="00000000">
        <w:rPr>
          <w:rFonts w:ascii="Calibri" w:cs="Calibri" w:eastAsia="Calibri" w:hAnsi="Calibri"/>
          <w:sz w:val="22"/>
          <w:szCs w:val="22"/>
          <w:rtl w:val="0"/>
        </w:rPr>
        <w:t xml:space="preserve"> e legale rappresentante,</w:t>
      </w:r>
    </w:p>
    <w:p w:rsidR="00000000" w:rsidDel="00000000" w:rsidP="00000000" w:rsidRDefault="00000000" w:rsidRPr="00000000" w14:paraId="00000025">
      <w:pPr>
        <w:pStyle w:val="Heading1"/>
        <w:spacing w:after="120" w:before="12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VISTI </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il Decreto per l’avvio di una procedura di selezione per il conferimento di un incarico/i individuale/i avente/i ad oggetto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descrizione dell’attività o del progetto oggetto di incarico</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n. prot.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del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nell’ambito della Missione 4 </w:t>
      </w: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 Istruzione e ricerca - Componente 1 – Potenziamento dell’offerta dei servizi di istruzione dagli asili nido alle università – Investimento 2.1 “Didattica digitale integrata e formazione alla transizione digitale per il personale scolastico” del Piano nazionale di ripresa e resilienza, finanziato dall’Unione europea – Next Generation EU</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l’Avviso pubblico di selezione, n. prot.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del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il verbale di selezione del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adottato dalla Commissione di valutazione incaricata con Decreto n.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del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la graduatoria definitiva pubblicata in data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il Decreto per il conferimento di incarico individuale, n. prot.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del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p>
    <w:p w:rsidR="00000000" w:rsidDel="00000000" w:rsidP="00000000" w:rsidRDefault="00000000" w:rsidRPr="00000000" w14:paraId="0000002B">
      <w:pPr>
        <w:pStyle w:val="Heading1"/>
        <w:spacing w:after="120" w:before="12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PREMESSO CHE </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come chiarito nell’Avviso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riportare estremi dell’Avviso pubblicato dall’Istituto</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l’Istituto necessita di acquisire un supporto qualificato in ordine alle attività di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riportare oggetto delle attività</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(a seguire, anche l’</w:t>
      </w: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w:t>
      </w: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Incarico</w:t>
      </w: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nell’ambito della Missione 4 </w:t>
      </w: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 Istruzione e ricerca - Componente 1 – Potenziamento dell’offerta dei servizi di istruzione dagli asili nido alle università – Investimento 2.1 “Didattica digitale integrata e formazione alla transizione digitale per il personale scolastico” del Piano nazionale di ripresa e resilienza, finanziato dall’Unione europea – Next Generation EU</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tra il personale docente interno dell’Istituto </w:t>
      </w: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w:t>
      </w: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o ad altre Istituzioni scolastiche</w:t>
      </w: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si sono resi disponibili docenti che sono risultati in possesso delle competenze necessarie richieste per le attività oggetto dell’incarico;</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il/la Dott./Dott.ssa [</w:t>
      </w:r>
      <w:r w:rsidDel="00000000" w:rsidR="00000000" w:rsidRPr="00000000">
        <w:rPr>
          <w:rFonts w:ascii="Calibri" w:cs="Calibri" w:eastAsia="Calibri" w:hAnsi="Calibri"/>
          <w:b w:val="0"/>
          <w:i w:val="0"/>
          <w:smallCaps w:val="1"/>
          <w:strike w:val="0"/>
          <w:color w:val="000000"/>
          <w:sz w:val="22"/>
          <w:szCs w:val="22"/>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risulta essere in possesso, come da </w:t>
      </w: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curriculum vitae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allegato, delle competenze necessarie allo svolgimento dell’attività ed è risultato in posizione idonea nella procedura selettiva espletata;</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l’Istituto ha adottato il Decreto per il conferimento dell’incarico individuale n. prot.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del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eventuale, solo per personale appartenente ad altra Istituzione scolastica</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l’Istituzione di appartenenza ha rilasciato le autorizzazioni previste dalla normativa vigente;</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1"/>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non sussistono motivi di incompatibilità al conferimento dell’incarico in capo al soggetto Incaricato derivanti da rapporti di coniugio, parentele o affinità entro il secondo grado con lo stesso, né altre situazioni, anche potenziali, di conflitto di interessi;</w:t>
      </w:r>
      <w:r w:rsidDel="00000000" w:rsidR="00000000" w:rsidRPr="00000000">
        <w:rPr>
          <w:rtl w:val="0"/>
        </w:rPr>
      </w:r>
    </w:p>
    <w:p w:rsidR="00000000" w:rsidDel="00000000" w:rsidP="00000000" w:rsidRDefault="00000000" w:rsidRPr="00000000" w14:paraId="00000032">
      <w:pPr>
        <w:spacing w:after="120" w:before="120" w:line="276" w:lineRule="auto"/>
        <w:rPr>
          <w:rFonts w:ascii="Calibri" w:cs="Calibri" w:eastAsia="Calibri" w:hAnsi="Calibri"/>
          <w:b w:val="1"/>
          <w:sz w:val="22"/>
          <w:szCs w:val="22"/>
        </w:rPr>
      </w:pPr>
      <w:bookmarkStart w:colFirst="0" w:colLast="0" w:name="_gjdgxs" w:id="0"/>
      <w:bookmarkEnd w:id="0"/>
      <w:r w:rsidDel="00000000" w:rsidR="00000000" w:rsidRPr="00000000">
        <w:rPr>
          <w:rFonts w:ascii="Calibri" w:cs="Calibri" w:eastAsia="Calibri" w:hAnsi="Calibri"/>
          <w:sz w:val="22"/>
          <w:szCs w:val="22"/>
          <w:rtl w:val="0"/>
        </w:rPr>
        <w:t xml:space="preserve">Tanto ritenuto e premesso, con il presente atto (a seguire, anche «</w:t>
      </w:r>
      <w:r w:rsidDel="00000000" w:rsidR="00000000" w:rsidRPr="00000000">
        <w:rPr>
          <w:rFonts w:ascii="Calibri" w:cs="Calibri" w:eastAsia="Calibri" w:hAnsi="Calibri"/>
          <w:b w:val="1"/>
          <w:sz w:val="22"/>
          <w:szCs w:val="22"/>
          <w:rtl w:val="0"/>
        </w:rPr>
        <w:t xml:space="preserve">Lettera di Incarico</w:t>
      </w:r>
      <w:r w:rsidDel="00000000" w:rsidR="00000000" w:rsidRPr="00000000">
        <w:rPr>
          <w:rFonts w:ascii="Calibri" w:cs="Calibri" w:eastAsia="Calibri" w:hAnsi="Calibri"/>
          <w:sz w:val="22"/>
          <w:szCs w:val="22"/>
          <w:rtl w:val="0"/>
        </w:rPr>
        <w:t xml:space="preserve">» o «</w:t>
      </w:r>
      <w:r w:rsidDel="00000000" w:rsidR="00000000" w:rsidRPr="00000000">
        <w:rPr>
          <w:rFonts w:ascii="Calibri" w:cs="Calibri" w:eastAsia="Calibri" w:hAnsi="Calibri"/>
          <w:b w:val="1"/>
          <w:sz w:val="22"/>
          <w:szCs w:val="22"/>
          <w:rtl w:val="0"/>
        </w:rPr>
        <w:t xml:space="preserve">Lettera</w:t>
      </w:r>
      <w:r w:rsidDel="00000000" w:rsidR="00000000" w:rsidRPr="00000000">
        <w:rPr>
          <w:rFonts w:ascii="Calibri" w:cs="Calibri" w:eastAsia="Calibri" w:hAnsi="Calibri"/>
          <w:sz w:val="22"/>
          <w:szCs w:val="22"/>
          <w:rtl w:val="0"/>
        </w:rPr>
        <w:t xml:space="preserve">»), l’Istituto, come in epigrafe rappresentato, conferisce a </w:t>
      </w:r>
      <w:r w:rsidDel="00000000" w:rsidR="00000000" w:rsidRPr="00000000">
        <w:rPr>
          <w:rFonts w:ascii="Calibri" w:cs="Calibri" w:eastAsia="Calibri" w:hAnsi="Calibri"/>
          <w:sz w:val="22"/>
          <w:szCs w:val="22"/>
          <w:rtl w:val="0"/>
        </w:rPr>
        <w:t xml:space="preserve">[NOME COGNOME] l’incarico di […], avente ad oggetto [descrizione di massima dell’attività o del progetto oggetto di incarico], nell’ambito del progetto [</w:t>
      </w:r>
      <w:r w:rsidDel="00000000" w:rsidR="00000000" w:rsidRPr="00000000">
        <w:rPr>
          <w:rFonts w:ascii="Calibri" w:cs="Calibri" w:eastAsia="Calibri" w:hAnsi="Calibri"/>
          <w:i w:val="1"/>
          <w:sz w:val="22"/>
          <w:szCs w:val="22"/>
          <w:rtl w:val="0"/>
        </w:rPr>
        <w:t xml:space="preserve">inserire il titolo del progetto</w:t>
      </w:r>
      <w:r w:rsidDel="00000000" w:rsidR="00000000" w:rsidRPr="00000000">
        <w:rPr>
          <w:rFonts w:ascii="Calibri" w:cs="Calibri" w:eastAsia="Calibri" w:hAnsi="Calibri"/>
          <w:sz w:val="22"/>
          <w:szCs w:val="22"/>
          <w:rtl w:val="0"/>
        </w:rPr>
        <w:t xml:space="preserve">] con codice CUP […], secondo le modalità di seguito elencate.</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120" w:before="120" w:line="276" w:lineRule="auto"/>
        <w:ind w:left="426"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L’Incarico prevede l’espletamento di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inserire una descrizione dettagliata delle singole prestazioni che dovranno essere svolte dall’Incaricato</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nell’ambito della Missione 4 </w:t>
      </w: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 Istruzione e ricerca - Componente 1 – Potenziamento dell’offerta dei servizi di istruzione dagli asili nido alle università – Investimento 2.1 “Didattica digitale integrata e formazione alla transizione digitale per il personale scolastico” del Piano nazionale di ripresa e resilienza, finanziato dall’Unione europea – Next Generation EU</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120" w:before="120" w:line="276" w:lineRule="auto"/>
        <w:ind w:left="426"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target</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e </w:t>
      </w: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milestone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di progetto, ed espletate in maniera specifica per assicurare le condizioni di realizzazione del progetto indicato in premessa.</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66"/>
        </w:tabs>
        <w:spacing w:after="120" w:before="120" w:line="276" w:lineRule="auto"/>
        <w:ind w:left="426"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L’Incaricato si impegna ad eseguire l’Incarico a regola d’arte, con tempestività e mediante la necessaria diligenza professionale, nonché nel rispetto delle norme di legge.</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66"/>
        </w:tabs>
        <w:spacing w:after="120" w:before="120" w:line="276" w:lineRule="auto"/>
        <w:ind w:left="426"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L’incaricato si impegna a svolgere le attività di cui al paragrafo 1 al di fuori dell’orario di servizio, secondo quanto previsto dalle Istruzioni Operative prot. n. 141549, del 7 dicembre 2023, al paragrafo 3 «</w:t>
      </w: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Le tipologie di attività di formazione e le opzioni semplificate di costo</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120" w:before="120" w:line="276" w:lineRule="auto"/>
        <w:ind w:left="426"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L’incaricato si impegna ad attenersi agli obblighi di condotta previsti dal Codice di comportamento dei dipendenti del Ministero dell’Istruzione, adottato con D.M. del 26 aprile 2022, n. 105.</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120" w:before="120" w:line="276" w:lineRule="auto"/>
        <w:ind w:left="426" w:right="0" w:hanging="360"/>
        <w:jc w:val="both"/>
        <w:rPr>
          <w:rFonts w:ascii="Calibri" w:cs="Calibri" w:eastAsia="Calibri" w:hAnsi="Calibri"/>
          <w:b w:val="0"/>
          <w:i w:val="0"/>
          <w:smallCaps w:val="0"/>
          <w:strike w:val="0"/>
          <w:color w:val="000000"/>
          <w:sz w:val="22"/>
          <w:szCs w:val="22"/>
          <w:vertAlign w:val="baseline"/>
        </w:rPr>
      </w:pPr>
      <w:bookmarkStart w:colFirst="0" w:colLast="0" w:name="_30j0zll" w:id="1"/>
      <w:bookmarkEnd w:id="1"/>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La durata dell’incarico è di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 decorrere dal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e fino al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120" w:before="120" w:line="276" w:lineRule="auto"/>
        <w:ind w:left="426"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Non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426" w:right="0" w:hanging="360"/>
        <w:jc w:val="both"/>
        <w:rPr>
          <w:rFonts w:ascii="Calibri" w:cs="Calibri" w:eastAsia="Calibri" w:hAnsi="Calibri"/>
          <w:b w:val="0"/>
          <w:i w:val="0"/>
          <w:smallCaps w:val="0"/>
          <w:strike w:val="0"/>
          <w:color w:val="000000"/>
          <w:sz w:val="22"/>
          <w:szCs w:val="22"/>
          <w:vertAlign w:val="baseline"/>
        </w:rPr>
      </w:pPr>
      <w:bookmarkStart w:colFirst="0" w:colLast="0" w:name="_1fob9te" w:id="2"/>
      <w:bookmarkEnd w:id="2"/>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Per l’Incarico conferito è pattuito un compenso orario lordo pari a </w:t>
      </w: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(euro [</w:t>
      </w: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]/00),</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per un massimo di ore pari a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per un totale omnicomprensivo pari a €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(euro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]/00), inteso quale importo complessivo lordo stato, da rapportare alle ore effettivamente prestate, tenuto conto dell’Unità di costo standard, come previsto dalle Istruzioni Operative prot. n. 141549, del 7 dicembre 2023, al paragrafo 3 «</w:t>
      </w: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Le tipologie di attività di formazione e le opzioni semplificate di costo</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426"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Il corrispettivo di cui al presente articolo sarà corrisposto dall’Istituto, previo svolgimento delle attività previste e presentazione del relativo </w:t>
      </w: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timesheet</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sulle giornate/ore effettivamente svolte e secondo le seguenti modalità</w:t>
      </w: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indicare le tempistiche di pagamento</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e compatibilmente con le tempistiche di assegnazione delle risorse da parte dell’Unità di missione del PNRR presso il Ministero dell’istruzione e del merito.</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Si allegano alla presente lettera di incarico: </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426" w:right="0" w:hanging="142"/>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Domanda di partecipazione alla selezione;</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426" w:right="0" w:hanging="142"/>
        <w:jc w:val="left"/>
        <w:rPr>
          <w:rFonts w:ascii="Calibri" w:cs="Calibri" w:eastAsia="Calibri" w:hAnsi="Calibri"/>
          <w:b w:val="1"/>
          <w:i w:val="0"/>
          <w:smallCaps w:val="0"/>
          <w:strike w:val="0"/>
          <w:color w:val="000000"/>
          <w:sz w:val="22"/>
          <w:szCs w:val="22"/>
          <w:vertAlign w:val="baseline"/>
        </w:rPr>
      </w:pP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Curriculum vitae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dell’Incaricato;</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426" w:right="0" w:hanging="142"/>
        <w:jc w:val="left"/>
        <w:rPr>
          <w:rFonts w:ascii="Calibri" w:cs="Calibri" w:eastAsia="Calibri" w:hAnsi="Calibri"/>
          <w:b w:val="1"/>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Dichiarazione di insussistenza di cause di incompatibilità e di conflitto di interessi;</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426" w:right="0" w:hanging="142"/>
        <w:jc w:val="left"/>
        <w:rPr>
          <w:rFonts w:ascii="Calibri" w:cs="Calibri" w:eastAsia="Calibri" w:hAnsi="Calibri"/>
          <w:b w:val="1"/>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In caso di personale appartenente ad altra Istituzione scolastica</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Autorizzazione dell’Amministrazione di appartenenza;</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426" w:right="0" w:hanging="142"/>
        <w:jc w:val="left"/>
        <w:rPr>
          <w:rFonts w:ascii="Calibri" w:cs="Calibri" w:eastAsia="Calibri" w:hAnsi="Calibri"/>
          <w:b w:val="1"/>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0" w:right="0" w:firstLine="142"/>
        <w:jc w:val="both"/>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luogo</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data</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tab/>
        <w:tab/>
        <w:tab/>
        <w:tab/>
        <w:tab/>
        <w:tab/>
        <w:tab/>
        <w:tab/>
      </w:r>
      <w:r w:rsidDel="00000000" w:rsidR="00000000" w:rsidRPr="00000000">
        <w:rPr>
          <w:rFonts w:ascii="Calibri" w:cs="Calibri" w:eastAsia="Calibri" w:hAnsi="Calibri"/>
          <w:b w:val="1"/>
          <w:i w:val="0"/>
          <w:smallCaps w:val="1"/>
          <w:strike w:val="0"/>
          <w:color w:val="000000"/>
          <w:sz w:val="22"/>
          <w:szCs w:val="22"/>
          <w:u w:val="none"/>
          <w:vertAlign w:val="baseline"/>
          <w:rtl w:val="0"/>
        </w:rPr>
        <w:t xml:space="preserve">  Il dirigente scolastico</w:t>
        <w:tab/>
        <w:tab/>
        <w:t xml:space="preserve">                                                               </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120" w:line="276" w:lineRule="auto"/>
        <w:ind w:left="0" w:right="0" w:firstLine="0"/>
        <w:jc w:val="both"/>
        <w:rPr>
          <w:rFonts w:ascii="Calibri" w:cs="Calibri" w:eastAsia="Calibri" w:hAnsi="Calibri"/>
          <w:b w:val="0"/>
          <w:i w:val="0"/>
          <w:smallCaps w:val="1"/>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tab/>
        <w:t xml:space="preserve">             </w:t>
        <w:tab/>
        <w:tab/>
        <w:tab/>
        <w:tab/>
        <w:tab/>
        <w:tab/>
        <w:tab/>
        <w:tab/>
        <w:tab/>
        <w:t xml:space="preserve">       Dott. </w:t>
      </w:r>
      <w:r w:rsidDel="00000000" w:rsidR="00000000" w:rsidRPr="00000000">
        <w:rPr>
          <w:rFonts w:ascii="Calibri" w:cs="Calibri" w:eastAsia="Calibri" w:hAnsi="Calibri"/>
          <w:b w:val="0"/>
          <w:i w:val="0"/>
          <w:smallCaps w:val="1"/>
          <w:strike w:val="0"/>
          <w:color w:val="000000"/>
          <w:sz w:val="22"/>
          <w:szCs w:val="22"/>
          <w:u w:val="none"/>
          <w:vertAlign w:val="baseline"/>
          <w:rtl w:val="0"/>
        </w:rPr>
        <w:t xml:space="preserve">[</w:t>
      </w:r>
      <w:r w:rsidDel="00000000" w:rsidR="00000000" w:rsidRPr="00000000">
        <w:rPr>
          <w:rFonts w:ascii="Calibri" w:cs="Calibri" w:eastAsia="Calibri" w:hAnsi="Calibri"/>
          <w:b w:val="0"/>
          <w:i w:val="0"/>
          <w:smallCaps w:val="1"/>
          <w:strike w:val="0"/>
          <w:color w:val="000000"/>
          <w:sz w:val="22"/>
          <w:szCs w:val="22"/>
          <w:u w:val="none"/>
          <w:vertAlign w:val="baseline"/>
          <w:rtl w:val="0"/>
        </w:rPr>
        <w:t xml:space="preserve">…</w:t>
      </w:r>
      <w:r w:rsidDel="00000000" w:rsidR="00000000" w:rsidRPr="00000000">
        <w:rPr>
          <w:rFonts w:ascii="Calibri" w:cs="Calibri" w:eastAsia="Calibri" w:hAnsi="Calibri"/>
          <w:b w:val="0"/>
          <w:i w:val="0"/>
          <w:smallCaps w:val="1"/>
          <w:strike w:val="0"/>
          <w:color w:val="000000"/>
          <w:sz w:val="22"/>
          <w:szCs w:val="22"/>
          <w:u w:val="none"/>
          <w:vertAlign w:val="baseline"/>
          <w:rtl w:val="0"/>
        </w:rPr>
        <w:t xml:space="preserv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76" w:lineRule="auto"/>
        <w:ind w:left="0" w:right="0" w:firstLine="0"/>
        <w:jc w:val="both"/>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1"/>
          <w:strike w:val="0"/>
          <w:color w:val="000000"/>
          <w:sz w:val="22"/>
          <w:szCs w:val="22"/>
          <w:u w:val="none"/>
          <w:vertAlign w:val="baseline"/>
          <w:rtl w:val="0"/>
        </w:rPr>
        <w:tab/>
        <w:t xml:space="preserve">            </w:t>
        <w:tab/>
        <w:tab/>
        <w:tab/>
        <w:tab/>
        <w:tab/>
        <w:tab/>
        <w:tab/>
        <w:tab/>
        <w:tab/>
        <w:t xml:space="preserve">  (</w:t>
      </w:r>
      <w:r w:rsidDel="00000000" w:rsidR="00000000" w:rsidRPr="00000000">
        <w:rPr>
          <w:rFonts w:ascii="Calibri" w:cs="Calibri" w:eastAsia="Calibri" w:hAnsi="Calibri"/>
          <w:b w:val="0"/>
          <w:i w:val="1"/>
          <w:smallCaps w:val="1"/>
          <w:strike w:val="0"/>
          <w:color w:val="000000"/>
          <w:sz w:val="22"/>
          <w:szCs w:val="22"/>
          <w:u w:val="none"/>
          <w:vertAlign w:val="baseline"/>
          <w:rtl w:val="0"/>
        </w:rPr>
        <w:t xml:space="preserve">Firma digitale</w:t>
      </w:r>
      <w:r w:rsidDel="00000000" w:rsidR="00000000" w:rsidRPr="00000000">
        <w:rPr>
          <w:rFonts w:ascii="Calibri" w:cs="Calibri" w:eastAsia="Calibri" w:hAnsi="Calibri"/>
          <w:b w:val="0"/>
          <w:i w:val="0"/>
          <w:smallCaps w:val="1"/>
          <w:strike w:val="0"/>
          <w:color w:val="000000"/>
          <w:sz w:val="22"/>
          <w:szCs w:val="22"/>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vertAlign w:val="baseline"/>
          <w:rtl w:val="0"/>
        </w:rPr>
        <w:tab/>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76" w:lineRule="auto"/>
        <w:ind w:left="0" w:right="0" w:firstLine="0"/>
        <w:jc w:val="both"/>
        <w:rPr>
          <w:rFonts w:ascii="Calibri" w:cs="Calibri" w:eastAsia="Calibri" w:hAnsi="Calibri"/>
          <w:b w:val="1"/>
          <w:i w:val="0"/>
          <w:smallCaps w:val="1"/>
          <w:strike w:val="0"/>
          <w:color w:val="000000"/>
          <w:sz w:val="22"/>
          <w:szCs w:val="22"/>
          <w:u w:val="none"/>
          <w:vertAlign w:val="baseline"/>
        </w:rPr>
      </w:pPr>
      <w:r w:rsidDel="00000000" w:rsidR="00000000" w:rsidRPr="00000000">
        <w:rPr>
          <w:rFonts w:ascii="Calibri" w:cs="Calibri" w:eastAsia="Calibri" w:hAnsi="Calibri"/>
          <w:b w:val="1"/>
          <w:i w:val="0"/>
          <w:smallCaps w:val="1"/>
          <w:strike w:val="0"/>
          <w:color w:val="000000"/>
          <w:sz w:val="22"/>
          <w:szCs w:val="22"/>
          <w:u w:val="none"/>
          <w:vertAlign w:val="baseline"/>
          <w:rtl w:val="0"/>
        </w:rPr>
        <w:t xml:space="preserve">L’Incaricato</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76" w:lineRule="auto"/>
        <w:ind w:left="0" w:right="0" w:firstLine="0"/>
        <w:jc w:val="both"/>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per accettazione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120" w:before="0" w:line="276" w:lineRule="auto"/>
        <w:ind w:left="0" w:right="0" w:firstLine="0"/>
        <w:jc w:val="both"/>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______________________________________</w:t>
      </w:r>
    </w:p>
    <w:sectPr>
      <w:headerReference r:id="rId6" w:type="default"/>
      <w:footerReference r:id="rId7" w:type="default"/>
      <w:pgSz w:h="16838" w:w="11906" w:orient="portrait"/>
      <w:pgMar w:bottom="1134" w:top="1418" w:left="1134" w:right="1134" w:header="720" w:footer="90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-548639</wp:posOffset>
          </wp:positionH>
          <wp:positionV relativeFrom="paragraph">
            <wp:posOffset>146050</wp:posOffset>
          </wp:positionV>
          <wp:extent cx="7205980" cy="3746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40342" l="0" r="0" t="0"/>
                  <a:stretch>
                    <a:fillRect/>
                  </a:stretch>
                </pic:blipFill>
                <pic:spPr>
                  <a:xfrm>
                    <a:off x="0" y="0"/>
                    <a:ext cx="7205980" cy="37465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Allegato A al Decreto di affidamento dell’incarico - Modello di Lettera di incarico</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 w:val="left" w:leader="none" w:pos="1084"/>
        <w:tab w:val="center" w:leader="none" w:pos="4535"/>
      </w:tabs>
      <w:spacing w:after="0" w:before="0" w:line="240" w:lineRule="auto"/>
      <w:ind w:left="-284" w:right="-286" w:firstLine="0"/>
      <w:jc w:val="left"/>
      <w:rPr>
        <w:rFonts w:ascii="Calibri" w:cs="Calibri" w:eastAsia="Calibri" w:hAnsi="Calibri"/>
        <w:b w:val="0"/>
        <w:i w:val="0"/>
        <w:smallCaps w:val="0"/>
        <w:strike w:val="0"/>
        <w:color w:val="000000"/>
        <w:sz w:val="22"/>
        <w:szCs w:val="22"/>
        <w:highlight w:val="cyan"/>
        <w:u w:val="none"/>
        <w:vertAlign w:val="baseline"/>
      </w:rPr>
    </w:pPr>
    <w:r w:rsidDel="00000000" w:rsidR="00000000" w:rsidRPr="00000000">
      <w:rPr>
        <w:rFonts w:ascii="Calibri" w:cs="Calibri" w:eastAsia="Calibri" w:hAnsi="Calibri"/>
        <w:b w:val="0"/>
        <w:i w:val="0"/>
        <w:smallCaps w:val="0"/>
        <w:strike w:val="0"/>
        <w:color w:val="000000"/>
        <w:sz w:val="22"/>
        <w:szCs w:val="22"/>
        <w:highlight w:val="cyan"/>
        <w:u w:val="none"/>
        <w:vertAlign w:val="baseline"/>
        <w:rtl w:val="0"/>
      </w:rPr>
      <w:t xml:space="preserve">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644" w:hanging="359.99999999999994"/>
      </w:pPr>
      <w:rPr>
        <w:b w:val="0"/>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360" w:hanging="360"/>
      </w:pPr>
      <w:rPr>
        <w:rFonts w:ascii="Noto Sans Symbols" w:cs="Noto Sans Symbols" w:eastAsia="Noto Sans Symbols" w:hAnsi="Noto Sans Symbols"/>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360" w:hanging="360"/>
      </w:pPr>
      <w:rPr>
        <w:rFonts w:ascii="Noto Sans Symbols" w:cs="Noto Sans Symbols" w:eastAsia="Noto Sans Symbols" w:hAnsi="Noto Sans Symbols"/>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spacing w:line="54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rPr>
  </w:style>
  <w:style w:type="paragraph" w:styleId="Heading2">
    <w:name w:val="heading 2"/>
    <w:basedOn w:val="Normal"/>
    <w:next w:val="Normal"/>
    <w:pPr>
      <w:spacing w:after="80" w:before="260" w:line="360" w:lineRule="auto"/>
    </w:pPr>
    <w:rPr>
      <w:b w:val="1"/>
      <w:i w:val="1"/>
    </w:rPr>
  </w:style>
  <w:style w:type="paragraph" w:styleId="Heading3">
    <w:name w:val="heading 3"/>
    <w:basedOn w:val="Normal"/>
    <w:next w:val="Normal"/>
    <w:pPr>
      <w:spacing w:after="80" w:before="260" w:line="360" w:lineRule="auto"/>
    </w:pPr>
    <w:rPr>
      <w:b w:val="0"/>
      <w:i w:val="1"/>
    </w:rPr>
  </w:style>
  <w:style w:type="paragraph" w:styleId="Heading4">
    <w:name w:val="heading 4"/>
    <w:basedOn w:val="Normal"/>
    <w:next w:val="Normal"/>
    <w:pPr>
      <w:spacing w:after="80" w:before="260" w:line="360" w:lineRule="auto"/>
    </w:pPr>
    <w:rPr>
      <w:b w:val="1"/>
      <w:i w:val="1"/>
    </w:rPr>
  </w:style>
  <w:style w:type="paragraph" w:styleId="Heading5">
    <w:name w:val="heading 5"/>
    <w:basedOn w:val="Normal"/>
    <w:next w:val="Normal"/>
    <w:pPr>
      <w:spacing w:after="60" w:before="240" w:line="360" w:lineRule="auto"/>
    </w:pPr>
    <w:rPr>
      <w:rFonts w:ascii="Arial" w:cs="Arial" w:eastAsia="Arial" w:hAnsi="Arial"/>
      <w:sz w:val="22"/>
      <w:szCs w:val="22"/>
    </w:rPr>
  </w:style>
  <w:style w:type="paragraph" w:styleId="Heading6">
    <w:name w:val="heading 6"/>
    <w:basedOn w:val="Normal"/>
    <w:next w:val="Normal"/>
    <w:pPr>
      <w:spacing w:after="60" w:before="240" w:line="360" w:lineRule="auto"/>
    </w:pPr>
    <w:rPr>
      <w:i w:val="1"/>
      <w:sz w:val="22"/>
      <w:szCs w:val="22"/>
    </w:rPr>
  </w:style>
  <w:style w:type="paragraph" w:styleId="Title">
    <w:name w:val="Title"/>
    <w:basedOn w:val="Normal"/>
    <w:next w:val="Normal"/>
    <w:pPr>
      <w:jc w:val="center"/>
    </w:pPr>
    <w:rPr>
      <w:b w:val="1"/>
      <w:smallCap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