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D66" w:rsidRDefault="00430D66" w:rsidP="00430D66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enter" w:pos="4819"/>
          <w:tab w:val="center" w:pos="4932"/>
        </w:tabs>
        <w:jc w:val="center"/>
        <w:rPr>
          <w:b/>
        </w:rPr>
      </w:pPr>
      <w:r>
        <w:rPr>
          <w:noProof/>
          <w:lang w:eastAsia="it-IT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90805</wp:posOffset>
            </wp:positionV>
            <wp:extent cx="835660" cy="911860"/>
            <wp:effectExtent l="0" t="0" r="2540" b="2540"/>
            <wp:wrapNone/>
            <wp:docPr id="1" name="Immagine 1" descr="Risultati immagini per logo ministero dell'istru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isultati immagini per logo ministero dell'istruzio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91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>ISTITUTO  COMPRENSIVO  CAMPAGNOLA - GALILEI</w:t>
      </w:r>
    </w:p>
    <w:p w:rsidR="00430D66" w:rsidRDefault="00430D66" w:rsidP="00430D66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</w:rPr>
        <w:t>Scuola dell’infanzia, primaria e secondaria di 1° grado</w:t>
      </w:r>
    </w:p>
    <w:p w:rsidR="00430D66" w:rsidRDefault="00430D66" w:rsidP="00430D66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Via Gramsci, 3 - 42012 Campagnola Emilia (R.E.) </w:t>
      </w:r>
    </w:p>
    <w:p w:rsidR="00430D66" w:rsidRDefault="00430D66" w:rsidP="00430D66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2"/>
          <w:szCs w:val="22"/>
          <w:lang w:val="de-DE"/>
        </w:rPr>
      </w:pPr>
      <w:r w:rsidRPr="00344503">
        <w:rPr>
          <w:sz w:val="22"/>
          <w:szCs w:val="22"/>
          <w:lang w:val="en-US"/>
        </w:rPr>
        <w:t xml:space="preserve">Cod. Mecc. </w:t>
      </w:r>
      <w:r>
        <w:rPr>
          <w:sz w:val="22"/>
          <w:szCs w:val="22"/>
          <w:lang w:val="de-DE"/>
        </w:rPr>
        <w:t>REIC813004 - Tel. e Fax 0522/669167 - C.F. 80016490353</w:t>
      </w:r>
    </w:p>
    <w:p w:rsidR="00430D66" w:rsidRDefault="00430D66" w:rsidP="00430D66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Email : </w:t>
      </w:r>
      <w:hyperlink r:id="rId7" w:history="1">
        <w:r>
          <w:rPr>
            <w:rStyle w:val="Collegamentoipertestuale"/>
            <w:sz w:val="22"/>
            <w:szCs w:val="22"/>
            <w:lang w:val="de-DE"/>
          </w:rPr>
          <w:t>reic813004@istruzione.it</w:t>
        </w:r>
      </w:hyperlink>
      <w:r>
        <w:rPr>
          <w:sz w:val="22"/>
          <w:szCs w:val="22"/>
          <w:lang w:val="de-DE"/>
        </w:rPr>
        <w:t xml:space="preserve"> – PEC : </w:t>
      </w:r>
      <w:hyperlink r:id="rId8" w:history="1">
        <w:r>
          <w:rPr>
            <w:rStyle w:val="Collegamentoipertestuale"/>
            <w:sz w:val="22"/>
            <w:szCs w:val="22"/>
            <w:lang w:val="de-DE"/>
          </w:rPr>
          <w:t>reic813004@pec.istruzione.it</w:t>
        </w:r>
      </w:hyperlink>
    </w:p>
    <w:p w:rsidR="00430D66" w:rsidRDefault="00430D66" w:rsidP="00430D66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16"/>
          <w:szCs w:val="16"/>
          <w:lang w:val="de-DE"/>
        </w:rPr>
      </w:pPr>
      <w:r>
        <w:rPr>
          <w:sz w:val="22"/>
          <w:szCs w:val="22"/>
          <w:lang w:val="de-DE"/>
        </w:rPr>
        <w:t>Sito : www.icgalileicampagnola.gov.it</w:t>
      </w:r>
    </w:p>
    <w:p w:rsidR="00430D66" w:rsidRDefault="00430D66" w:rsidP="00430D66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ahoma" w:hAnsi="Tahoma" w:cs="Tahoma"/>
        </w:rPr>
      </w:pPr>
      <w:r>
        <w:rPr>
          <w:noProof/>
          <w:lang w:eastAsia="it-IT" w:bidi="ar-SA"/>
        </w:rPr>
        <w:drawing>
          <wp:inline distT="0" distB="0" distL="0" distR="0">
            <wp:extent cx="2514600" cy="571500"/>
            <wp:effectExtent l="0" t="0" r="0" b="0"/>
            <wp:docPr id="2" name="Immagine 2" descr="logo pon 14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on 14-2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D66" w:rsidRDefault="00430D66" w:rsidP="00430D66">
      <w:pPr>
        <w:rPr>
          <w:rFonts w:ascii="Tahoma" w:hAnsi="Tahoma" w:cs="Tahoma"/>
        </w:rPr>
      </w:pPr>
    </w:p>
    <w:p w:rsidR="00344503" w:rsidRDefault="006231EA">
      <w:r>
        <w:t>Prot.n. 8749</w:t>
      </w:r>
      <w:bookmarkStart w:id="0" w:name="_GoBack"/>
      <w:bookmarkEnd w:id="0"/>
    </w:p>
    <w:p w:rsidR="00344503" w:rsidRDefault="00344503" w:rsidP="00344503"/>
    <w:p w:rsidR="00344503" w:rsidRDefault="002334A8" w:rsidP="00344503">
      <w:pPr>
        <w:jc w:val="both"/>
      </w:pPr>
      <w:r>
        <w:t>Reggio Emilia, 24</w:t>
      </w:r>
      <w:r w:rsidR="00344503">
        <w:t xml:space="preserve">/10/2018 </w:t>
      </w:r>
    </w:p>
    <w:p w:rsidR="00344503" w:rsidRDefault="00344503" w:rsidP="00344503">
      <w:pPr>
        <w:jc w:val="both"/>
      </w:pPr>
    </w:p>
    <w:p w:rsidR="00344503" w:rsidRDefault="00344503" w:rsidP="00344503">
      <w:pPr>
        <w:jc w:val="center"/>
        <w:rPr>
          <w:b/>
          <w:i/>
        </w:rPr>
      </w:pPr>
    </w:p>
    <w:p w:rsidR="00344503" w:rsidRDefault="00344503" w:rsidP="00344503">
      <w:pPr>
        <w:jc w:val="center"/>
        <w:rPr>
          <w:b/>
          <w:i/>
        </w:rPr>
      </w:pPr>
      <w:r>
        <w:rPr>
          <w:b/>
          <w:i/>
        </w:rPr>
        <w:t xml:space="preserve">BANDO DI GARA </w:t>
      </w:r>
    </w:p>
    <w:p w:rsidR="00344503" w:rsidRDefault="00344503" w:rsidP="00344503">
      <w:pPr>
        <w:jc w:val="center"/>
        <w:rPr>
          <w:b/>
          <w:i/>
        </w:rPr>
      </w:pPr>
      <w:r>
        <w:rPr>
          <w:b/>
          <w:i/>
        </w:rPr>
        <w:t>per l’assunzione di personale esperto per l’attività motoria</w:t>
      </w:r>
    </w:p>
    <w:p w:rsidR="00344503" w:rsidRDefault="00344503" w:rsidP="00344503">
      <w:pPr>
        <w:jc w:val="center"/>
        <w:rPr>
          <w:b/>
          <w:i/>
        </w:rPr>
      </w:pPr>
      <w:r>
        <w:rPr>
          <w:b/>
          <w:i/>
        </w:rPr>
        <w:t>per gli anni scolastici  2018/2019- 2019/2020 -2020/2021</w:t>
      </w:r>
    </w:p>
    <w:p w:rsidR="00344503" w:rsidRDefault="00344503" w:rsidP="00344503">
      <w:pPr>
        <w:jc w:val="both"/>
      </w:pPr>
    </w:p>
    <w:p w:rsidR="00344503" w:rsidRDefault="00344503" w:rsidP="00344503">
      <w:pPr>
        <w:jc w:val="both"/>
      </w:pPr>
    </w:p>
    <w:p w:rsidR="00344503" w:rsidRDefault="00344503" w:rsidP="00344503">
      <w:pPr>
        <w:jc w:val="both"/>
      </w:pPr>
      <w:r>
        <w:t xml:space="preserve">IL DIRIGENTESCOLASTICO </w:t>
      </w:r>
    </w:p>
    <w:p w:rsidR="00344503" w:rsidRDefault="00344503" w:rsidP="00344503">
      <w:pPr>
        <w:jc w:val="both"/>
      </w:pPr>
    </w:p>
    <w:p w:rsidR="00344503" w:rsidRDefault="00344503" w:rsidP="00344503">
      <w:pPr>
        <w:jc w:val="both"/>
      </w:pPr>
      <w:r>
        <w:t xml:space="preserve">Visto il Piano Triennale dell’Offerta Formativa di Istituto; </w:t>
      </w:r>
    </w:p>
    <w:p w:rsidR="00344503" w:rsidRDefault="00344503" w:rsidP="00344503">
      <w:pPr>
        <w:jc w:val="both"/>
      </w:pPr>
      <w:r>
        <w:t xml:space="preserve">Visto il D.I. n. 44 del 1 Febbraio 2001 “Regolamento concernente le Istruzioni generali sulla </w:t>
      </w:r>
    </w:p>
    <w:p w:rsidR="00344503" w:rsidRDefault="00344503" w:rsidP="00344503">
      <w:pPr>
        <w:jc w:val="both"/>
      </w:pPr>
      <w:r>
        <w:t xml:space="preserve">Gestione amministrativo-contabile delle istituzioni scolastiche”; </w:t>
      </w:r>
    </w:p>
    <w:p w:rsidR="00344503" w:rsidRDefault="00344503" w:rsidP="00344503">
      <w:pPr>
        <w:jc w:val="both"/>
      </w:pPr>
    </w:p>
    <w:p w:rsidR="00344503" w:rsidRDefault="00344503" w:rsidP="00344503">
      <w:pPr>
        <w:jc w:val="both"/>
      </w:pPr>
    </w:p>
    <w:p w:rsidR="00344503" w:rsidRDefault="00344503" w:rsidP="00344503">
      <w:pPr>
        <w:jc w:val="both"/>
      </w:pPr>
      <w:r>
        <w:t xml:space="preserve">Vista la delibera del Collegio dei Docenti del 24 ottobre 2018 con la quale è stato approvato il </w:t>
      </w:r>
    </w:p>
    <w:p w:rsidR="00344503" w:rsidRDefault="00344503" w:rsidP="00344503">
      <w:pPr>
        <w:jc w:val="both"/>
      </w:pPr>
      <w:r>
        <w:t xml:space="preserve">Piano delle attività che integrano il curricolo ministeriale; </w:t>
      </w:r>
    </w:p>
    <w:p w:rsidR="00344503" w:rsidRDefault="00344503" w:rsidP="00344503">
      <w:pPr>
        <w:jc w:val="both"/>
      </w:pPr>
      <w:r>
        <w:t xml:space="preserve">Vista la delibera del Consiglio di Istituto che stabilisce i criteri di </w:t>
      </w:r>
    </w:p>
    <w:p w:rsidR="00344503" w:rsidRDefault="00344503" w:rsidP="00344503">
      <w:pPr>
        <w:jc w:val="both"/>
      </w:pPr>
      <w:r>
        <w:t xml:space="preserve">assunzione del personale esterno; </w:t>
      </w:r>
    </w:p>
    <w:p w:rsidR="00344503" w:rsidRDefault="00344503" w:rsidP="00344503">
      <w:pPr>
        <w:jc w:val="both"/>
      </w:pPr>
      <w:r>
        <w:t xml:space="preserve">Visto l'art.7 del D.L.vo n.165/2001; </w:t>
      </w:r>
    </w:p>
    <w:p w:rsidR="00344503" w:rsidRDefault="00344503" w:rsidP="00344503">
      <w:pPr>
        <w:jc w:val="both"/>
      </w:pPr>
      <w:r>
        <w:t xml:space="preserve">Visto la L.244 del 24 dicembre 2007 – art.3 commi da 54 a 57 e 76 </w:t>
      </w:r>
    </w:p>
    <w:p w:rsidR="00344503" w:rsidRDefault="00344503" w:rsidP="00344503">
      <w:pPr>
        <w:jc w:val="both"/>
      </w:pPr>
      <w:r>
        <w:t xml:space="preserve">Visto la Circolare n.2/2008 del 11 marzo 2008 del Dipartimento del Funzione Pubblica </w:t>
      </w:r>
    </w:p>
    <w:p w:rsidR="00344503" w:rsidRDefault="00344503" w:rsidP="00344503">
      <w:pPr>
        <w:jc w:val="both"/>
      </w:pPr>
      <w:r>
        <w:t>Considerato che si rende necessario indire la gara per il reclutamento di un esperto di motoria</w:t>
      </w:r>
    </w:p>
    <w:p w:rsidR="00344503" w:rsidRDefault="00344503" w:rsidP="00344503">
      <w:pPr>
        <w:jc w:val="both"/>
      </w:pPr>
    </w:p>
    <w:p w:rsidR="00344503" w:rsidRDefault="00344503" w:rsidP="00344503">
      <w:pPr>
        <w:jc w:val="center"/>
      </w:pPr>
      <w:r>
        <w:t>INDICE</w:t>
      </w:r>
    </w:p>
    <w:p w:rsidR="00344503" w:rsidRDefault="00344503" w:rsidP="00344503">
      <w:pPr>
        <w:jc w:val="both"/>
      </w:pPr>
    </w:p>
    <w:p w:rsidR="00344503" w:rsidRDefault="00344503" w:rsidP="00344503">
      <w:pPr>
        <w:jc w:val="both"/>
      </w:pPr>
      <w:r>
        <w:t xml:space="preserve">La gara per il reclutamento di: </w:t>
      </w:r>
    </w:p>
    <w:p w:rsidR="00344503" w:rsidRDefault="00344503" w:rsidP="00344503">
      <w:pPr>
        <w:widowControl/>
        <w:numPr>
          <w:ilvl w:val="0"/>
          <w:numId w:val="3"/>
        </w:numPr>
        <w:suppressAutoHyphens w:val="0"/>
        <w:jc w:val="both"/>
      </w:pPr>
      <w:r>
        <w:t>Un esperto di motoria nei plessi afferenti l’Istituto comprensivo “Galilei</w:t>
      </w:r>
      <w:r w:rsidR="000031E3">
        <w:t xml:space="preserve"> “ di C</w:t>
      </w:r>
      <w:r>
        <w:t xml:space="preserve">ampagnola, </w:t>
      </w:r>
      <w:r w:rsidR="000031E3">
        <w:t>scuola primaria “Anna Frank”</w:t>
      </w:r>
      <w:r>
        <w:t xml:space="preserve"> secondo le necessità di anno in anno concordate con le docenti referenti.</w:t>
      </w:r>
    </w:p>
    <w:p w:rsidR="00344503" w:rsidRDefault="00344503" w:rsidP="00344503">
      <w:pPr>
        <w:jc w:val="both"/>
      </w:pPr>
    </w:p>
    <w:p w:rsidR="00344503" w:rsidRDefault="00344503" w:rsidP="00344503">
      <w:pPr>
        <w:jc w:val="both"/>
      </w:pPr>
      <w:r>
        <w:t xml:space="preserve">In considerazione della triennalità del bando e del numero cospicuo di sedi si precisa che è possibile presentare la candidatura e svolgere anche solo un intervento su una sede e per una annualità, </w:t>
      </w:r>
      <w:proofErr w:type="spellStart"/>
      <w:r>
        <w:t>purchè</w:t>
      </w:r>
      <w:proofErr w:type="spellEnd"/>
      <w:r>
        <w:t xml:space="preserve"> esso risulti completo dal punto di vista didattico. Gli esperi non saranno graduati secondo graduatoria ma costituiranno un albo al quale si potrà attingere per i tre anni di vigenza del bando. Al bando seguiranno singoli contratti per i progetti.</w:t>
      </w:r>
    </w:p>
    <w:p w:rsidR="00344503" w:rsidRDefault="00344503" w:rsidP="00344503">
      <w:pPr>
        <w:jc w:val="both"/>
      </w:pPr>
    </w:p>
    <w:p w:rsidR="00344503" w:rsidRDefault="00344503" w:rsidP="00344503">
      <w:pPr>
        <w:jc w:val="both"/>
      </w:pPr>
      <w:r>
        <w:t xml:space="preserve">Finalità del progetto </w:t>
      </w:r>
    </w:p>
    <w:p w:rsidR="00344503" w:rsidRDefault="00344503" w:rsidP="00344503">
      <w:pPr>
        <w:jc w:val="both"/>
      </w:pPr>
    </w:p>
    <w:p w:rsidR="00344503" w:rsidRDefault="00344503" w:rsidP="00344503">
      <w:pPr>
        <w:widowControl/>
        <w:numPr>
          <w:ilvl w:val="0"/>
          <w:numId w:val="3"/>
        </w:numPr>
        <w:suppressAutoHyphens w:val="0"/>
        <w:jc w:val="both"/>
      </w:pPr>
      <w:r>
        <w:lastRenderedPageBreak/>
        <w:t>Sviluppare le abilità di base, sia motorie che relazional</w:t>
      </w:r>
      <w:r w:rsidR="000031E3">
        <w:t>i e psicologiche degli studenti.</w:t>
      </w:r>
    </w:p>
    <w:p w:rsidR="000031E3" w:rsidRDefault="000031E3" w:rsidP="00344503">
      <w:pPr>
        <w:jc w:val="both"/>
      </w:pPr>
    </w:p>
    <w:p w:rsidR="00344503" w:rsidRDefault="00344503" w:rsidP="00344503">
      <w:pPr>
        <w:jc w:val="both"/>
      </w:pPr>
      <w:r>
        <w:t xml:space="preserve">Titoli di accesso </w:t>
      </w:r>
    </w:p>
    <w:p w:rsidR="00344503" w:rsidRDefault="00344503" w:rsidP="00344503">
      <w:pPr>
        <w:jc w:val="both"/>
      </w:pPr>
    </w:p>
    <w:p w:rsidR="00344503" w:rsidRDefault="00344503" w:rsidP="00344503">
      <w:pPr>
        <w:jc w:val="both"/>
      </w:pPr>
      <w:r>
        <w:t>Laurea  nelle discipline di pedagogia o psicologia</w:t>
      </w:r>
    </w:p>
    <w:p w:rsidR="00344503" w:rsidRDefault="00344503" w:rsidP="00344503">
      <w:pPr>
        <w:jc w:val="both"/>
      </w:pPr>
    </w:p>
    <w:p w:rsidR="00344503" w:rsidRDefault="00344503" w:rsidP="00344503">
      <w:pPr>
        <w:jc w:val="both"/>
      </w:pPr>
      <w:r>
        <w:t xml:space="preserve">Altri titoli di studio, culturali, professionali e accademici: </w:t>
      </w:r>
    </w:p>
    <w:p w:rsidR="00344503" w:rsidRDefault="00344503" w:rsidP="00344503">
      <w:pPr>
        <w:jc w:val="both"/>
      </w:pPr>
    </w:p>
    <w:p w:rsidR="00344503" w:rsidRDefault="00344503" w:rsidP="00344503">
      <w:pPr>
        <w:widowControl/>
        <w:numPr>
          <w:ilvl w:val="1"/>
          <w:numId w:val="3"/>
        </w:numPr>
        <w:suppressAutoHyphens w:val="0"/>
      </w:pPr>
      <w:r>
        <w:t>Dottorato di ricerca in ambito disciplinare specifico;</w:t>
      </w:r>
    </w:p>
    <w:p w:rsidR="00344503" w:rsidRDefault="00344503" w:rsidP="00344503">
      <w:pPr>
        <w:ind w:left="360"/>
        <w:jc w:val="both"/>
      </w:pPr>
    </w:p>
    <w:p w:rsidR="00344503" w:rsidRDefault="00344503" w:rsidP="00344503">
      <w:pPr>
        <w:jc w:val="both"/>
      </w:pPr>
      <w:r>
        <w:t>Esperienza lavorativa:</w:t>
      </w:r>
    </w:p>
    <w:p w:rsidR="00344503" w:rsidRDefault="00344503" w:rsidP="00344503">
      <w:pPr>
        <w:jc w:val="both"/>
      </w:pPr>
    </w:p>
    <w:p w:rsidR="00344503" w:rsidRDefault="00344503" w:rsidP="00344503">
      <w:pPr>
        <w:widowControl/>
        <w:numPr>
          <w:ilvl w:val="1"/>
          <w:numId w:val="3"/>
        </w:numPr>
        <w:suppressAutoHyphens w:val="0"/>
      </w:pPr>
      <w:r>
        <w:t>Esperienza lavorativa nel campo in oggetto;</w:t>
      </w:r>
    </w:p>
    <w:p w:rsidR="00344503" w:rsidRDefault="00344503" w:rsidP="00344503">
      <w:pPr>
        <w:widowControl/>
        <w:numPr>
          <w:ilvl w:val="1"/>
          <w:numId w:val="3"/>
        </w:numPr>
        <w:suppressAutoHyphens w:val="0"/>
      </w:pPr>
      <w:r>
        <w:t>Possesso del brevetto professionale attinente al disciplina sportiva che si propone per il progetto o di più brevetti</w:t>
      </w:r>
    </w:p>
    <w:p w:rsidR="00344503" w:rsidRDefault="00344503" w:rsidP="00344503">
      <w:pPr>
        <w:widowControl/>
        <w:numPr>
          <w:ilvl w:val="1"/>
          <w:numId w:val="3"/>
        </w:numPr>
        <w:suppressAutoHyphens w:val="0"/>
      </w:pPr>
      <w:r>
        <w:t>Esperienza pregressa in ambito scolastico nella presente istituzione o in altre istituzioni scolastiche;</w:t>
      </w:r>
    </w:p>
    <w:p w:rsidR="00344503" w:rsidRDefault="00344503" w:rsidP="00344503">
      <w:pPr>
        <w:widowControl/>
        <w:numPr>
          <w:ilvl w:val="1"/>
          <w:numId w:val="3"/>
        </w:numPr>
        <w:suppressAutoHyphens w:val="0"/>
      </w:pPr>
      <w:r>
        <w:t xml:space="preserve">Competenze </w:t>
      </w:r>
      <w:proofErr w:type="spellStart"/>
      <w:r>
        <w:t>psico</w:t>
      </w:r>
      <w:proofErr w:type="spellEnd"/>
      <w:r>
        <w:t>- pedagogiche documentate tramite diplomi o certificazioni di enti accreditati.</w:t>
      </w:r>
    </w:p>
    <w:p w:rsidR="00344503" w:rsidRDefault="00344503" w:rsidP="00344503">
      <w:pPr>
        <w:ind w:left="1440"/>
      </w:pPr>
    </w:p>
    <w:p w:rsidR="00344503" w:rsidRDefault="00344503" w:rsidP="00344503">
      <w:r>
        <w:t xml:space="preserve">La commissione, nominata dal Dirigente Scolastico, valuterà la documentazione prodotta e selezionerà i curricula presentati, sulla base dei seguenti criteri di valutazione: </w:t>
      </w:r>
    </w:p>
    <w:p w:rsidR="00344503" w:rsidRDefault="00344503" w:rsidP="00344503"/>
    <w:p w:rsidR="00344503" w:rsidRDefault="00344503" w:rsidP="00344503">
      <w:pPr>
        <w:jc w:val="both"/>
      </w:pPr>
      <w:r>
        <w:t xml:space="preserve">Punteggi </w:t>
      </w:r>
    </w:p>
    <w:p w:rsidR="00344503" w:rsidRDefault="00344503" w:rsidP="00344503">
      <w:pPr>
        <w:jc w:val="both"/>
      </w:pPr>
    </w:p>
    <w:p w:rsidR="00344503" w:rsidRDefault="00344503" w:rsidP="00344503">
      <w:pPr>
        <w:jc w:val="both"/>
      </w:pPr>
      <w:r>
        <w:t xml:space="preserve">Titoli di accesso: </w:t>
      </w:r>
    </w:p>
    <w:p w:rsidR="00344503" w:rsidRDefault="00344503" w:rsidP="00344503">
      <w:pPr>
        <w:jc w:val="both"/>
      </w:pPr>
    </w:p>
    <w:p w:rsidR="00344503" w:rsidRDefault="00344503" w:rsidP="00344503">
      <w:pPr>
        <w:jc w:val="both"/>
      </w:pPr>
      <w:r>
        <w:t xml:space="preserve">Laurea o diploma riferibili al tipo di collaborazione richiesto: </w:t>
      </w:r>
    </w:p>
    <w:p w:rsidR="00344503" w:rsidRDefault="00344503" w:rsidP="00344503">
      <w:pPr>
        <w:jc w:val="both"/>
      </w:pPr>
    </w:p>
    <w:p w:rsidR="00344503" w:rsidRDefault="00344503" w:rsidP="00344503">
      <w:pPr>
        <w:jc w:val="both"/>
      </w:pPr>
      <w:r>
        <w:t xml:space="preserve">• voto da 66 a 80 Punti 22 </w:t>
      </w:r>
    </w:p>
    <w:p w:rsidR="00344503" w:rsidRDefault="00344503" w:rsidP="00344503">
      <w:pPr>
        <w:jc w:val="both"/>
      </w:pPr>
      <w:r>
        <w:t xml:space="preserve">• voto da 81 a 90 Punti 24 </w:t>
      </w:r>
    </w:p>
    <w:p w:rsidR="00344503" w:rsidRDefault="00344503" w:rsidP="00344503">
      <w:pPr>
        <w:jc w:val="both"/>
      </w:pPr>
      <w:r>
        <w:t xml:space="preserve">• voto da 91 a100 Punti 26 </w:t>
      </w:r>
    </w:p>
    <w:p w:rsidR="00344503" w:rsidRDefault="00344503" w:rsidP="00344503">
      <w:pPr>
        <w:jc w:val="both"/>
      </w:pPr>
      <w:r>
        <w:t xml:space="preserve">• voto da 100 a 110 Punti 28 </w:t>
      </w:r>
    </w:p>
    <w:p w:rsidR="00344503" w:rsidRDefault="00344503" w:rsidP="00344503">
      <w:pPr>
        <w:jc w:val="both"/>
      </w:pPr>
      <w:r>
        <w:t xml:space="preserve">• voto 110/110 e lode Punti 30 </w:t>
      </w:r>
    </w:p>
    <w:p w:rsidR="00344503" w:rsidRDefault="00344503" w:rsidP="00344503">
      <w:pPr>
        <w:jc w:val="both"/>
      </w:pPr>
    </w:p>
    <w:p w:rsidR="00344503" w:rsidRDefault="00344503" w:rsidP="00344503">
      <w:pPr>
        <w:jc w:val="both"/>
      </w:pPr>
      <w:r>
        <w:t xml:space="preserve">Altri titoli: di studio, culturali, professionali ed accademici </w:t>
      </w:r>
    </w:p>
    <w:p w:rsidR="00344503" w:rsidRDefault="00344503" w:rsidP="00344503">
      <w:pPr>
        <w:jc w:val="both"/>
      </w:pPr>
    </w:p>
    <w:p w:rsidR="00344503" w:rsidRDefault="00344503" w:rsidP="00344503">
      <w:pPr>
        <w:jc w:val="both"/>
      </w:pPr>
      <w:r>
        <w:t xml:space="preserve">• diploma di livello universitario Punti 15 </w:t>
      </w:r>
    </w:p>
    <w:p w:rsidR="00344503" w:rsidRDefault="00344503" w:rsidP="00344503">
      <w:pPr>
        <w:jc w:val="both"/>
      </w:pPr>
      <w:r>
        <w:t xml:space="preserve">• abilitazione all'insegnamento Punti 5 </w:t>
      </w:r>
    </w:p>
    <w:p w:rsidR="00344503" w:rsidRDefault="00344503" w:rsidP="00344503">
      <w:pPr>
        <w:jc w:val="both"/>
      </w:pPr>
      <w:r>
        <w:t xml:space="preserve">• dottorato di ricerca Punti 3 fino a un </w:t>
      </w:r>
      <w:proofErr w:type="spellStart"/>
      <w:r>
        <w:t>max</w:t>
      </w:r>
      <w:proofErr w:type="spellEnd"/>
      <w:r>
        <w:t xml:space="preserve"> di Punti 6 </w:t>
      </w:r>
    </w:p>
    <w:p w:rsidR="00344503" w:rsidRDefault="00344503" w:rsidP="00344503">
      <w:pPr>
        <w:jc w:val="both"/>
      </w:pPr>
      <w:r>
        <w:t xml:space="preserve">• diplomi di perfezionamento Punti 3 fino a un </w:t>
      </w:r>
      <w:proofErr w:type="spellStart"/>
      <w:r>
        <w:t>max</w:t>
      </w:r>
      <w:proofErr w:type="spellEnd"/>
      <w:r>
        <w:t xml:space="preserve"> di Punti 6 </w:t>
      </w:r>
    </w:p>
    <w:p w:rsidR="00344503" w:rsidRDefault="00344503" w:rsidP="00344503">
      <w:pPr>
        <w:jc w:val="both"/>
      </w:pPr>
      <w:r>
        <w:t xml:space="preserve">• pubblicazioni Punti 3 per ogni pubblicazione fino ad un </w:t>
      </w:r>
      <w:proofErr w:type="spellStart"/>
      <w:r>
        <w:t>max</w:t>
      </w:r>
      <w:proofErr w:type="spellEnd"/>
      <w:r>
        <w:t xml:space="preserve"> di punti 12 </w:t>
      </w:r>
    </w:p>
    <w:p w:rsidR="00344503" w:rsidRDefault="00344503" w:rsidP="00344503">
      <w:pPr>
        <w:jc w:val="both"/>
      </w:pPr>
    </w:p>
    <w:p w:rsidR="00344503" w:rsidRDefault="00344503" w:rsidP="00344503">
      <w:pPr>
        <w:jc w:val="both"/>
      </w:pPr>
      <w:r>
        <w:t xml:space="preserve">Esperienze lavorative: </w:t>
      </w:r>
    </w:p>
    <w:p w:rsidR="00344503" w:rsidRDefault="00344503" w:rsidP="00344503">
      <w:pPr>
        <w:jc w:val="both"/>
      </w:pPr>
    </w:p>
    <w:p w:rsidR="00344503" w:rsidRDefault="00344503" w:rsidP="00344503">
      <w:pPr>
        <w:jc w:val="both"/>
      </w:pPr>
      <w:r>
        <w:t xml:space="preserve">• incarichi annuali di collaborazione presso questo istituto Punti 4 per ogni anno fino ad un </w:t>
      </w:r>
    </w:p>
    <w:p w:rsidR="00344503" w:rsidRDefault="00344503" w:rsidP="00344503">
      <w:pPr>
        <w:jc w:val="both"/>
      </w:pPr>
      <w:r>
        <w:t xml:space="preserve">massimo di punti 20 </w:t>
      </w:r>
    </w:p>
    <w:p w:rsidR="00344503" w:rsidRDefault="00344503" w:rsidP="00344503">
      <w:pPr>
        <w:jc w:val="both"/>
      </w:pPr>
      <w:r>
        <w:t xml:space="preserve">• incarichi annuali di collaborazione presso scuole statali o paritarie Punti 3 per ogni anno </w:t>
      </w:r>
    </w:p>
    <w:p w:rsidR="00344503" w:rsidRDefault="00344503" w:rsidP="00344503">
      <w:pPr>
        <w:jc w:val="both"/>
      </w:pPr>
      <w:r>
        <w:t xml:space="preserve">fino a un </w:t>
      </w:r>
      <w:proofErr w:type="spellStart"/>
      <w:r>
        <w:t>max</w:t>
      </w:r>
      <w:proofErr w:type="spellEnd"/>
      <w:r>
        <w:t xml:space="preserve"> di punti 15 </w:t>
      </w:r>
    </w:p>
    <w:p w:rsidR="00344503" w:rsidRDefault="00344503" w:rsidP="00344503">
      <w:pPr>
        <w:jc w:val="both"/>
      </w:pPr>
      <w:r>
        <w:t xml:space="preserve">• altri tipi di collaborazioni presso enti pubblici o privati Punti 1 fino a un </w:t>
      </w:r>
      <w:proofErr w:type="spellStart"/>
      <w:r>
        <w:t>max</w:t>
      </w:r>
      <w:proofErr w:type="spellEnd"/>
      <w:r>
        <w:t xml:space="preserve"> di punti 4 </w:t>
      </w:r>
    </w:p>
    <w:p w:rsidR="00344503" w:rsidRDefault="00344503" w:rsidP="00344503">
      <w:pPr>
        <w:jc w:val="both"/>
      </w:pPr>
      <w:r>
        <w:t>( 0,10 per ogni mese )</w:t>
      </w:r>
    </w:p>
    <w:p w:rsidR="00344503" w:rsidRDefault="00344503" w:rsidP="00344503">
      <w:pPr>
        <w:jc w:val="both"/>
      </w:pPr>
    </w:p>
    <w:p w:rsidR="00344503" w:rsidRDefault="00344503" w:rsidP="00344503">
      <w:pPr>
        <w:jc w:val="both"/>
      </w:pPr>
      <w:r>
        <w:t>Sarà valutato il progetto presentato e la sua attinenza alle esigenze della fascia d’età per la quale si presenta il progetto fino ad un massimo di 20 punti, ad insindacabile giudizio della Commissione.</w:t>
      </w:r>
    </w:p>
    <w:p w:rsidR="00344503" w:rsidRDefault="00344503" w:rsidP="00344503">
      <w:pPr>
        <w:jc w:val="both"/>
      </w:pPr>
    </w:p>
    <w:p w:rsidR="00344503" w:rsidRDefault="00344503" w:rsidP="00344503">
      <w:pPr>
        <w:jc w:val="both"/>
      </w:pPr>
      <w:r>
        <w:t xml:space="preserve">Contratto </w:t>
      </w:r>
    </w:p>
    <w:p w:rsidR="00344503" w:rsidRDefault="00344503" w:rsidP="00344503">
      <w:pPr>
        <w:jc w:val="both"/>
      </w:pPr>
    </w:p>
    <w:p w:rsidR="00344503" w:rsidRDefault="00344503" w:rsidP="00344503">
      <w:pPr>
        <w:jc w:val="both"/>
      </w:pPr>
      <w:r>
        <w:t xml:space="preserve">Con l'esperto individuato sarà stipulato un contratto di prestazione d'opera  ai sensi dell'art.2230 del codice civile. </w:t>
      </w:r>
    </w:p>
    <w:p w:rsidR="00344503" w:rsidRDefault="00344503" w:rsidP="00344503">
      <w:pPr>
        <w:jc w:val="both"/>
      </w:pPr>
      <w:r>
        <w:t xml:space="preserve">L'incarico sarà compensato con un importo orario lordo di € 20,00, da corrispondere dietro presentazione della dichiarazione delle attività effettivamente svolte (mensilmente se si opta per un rapporto di collaborazione coordinata continuativa). </w:t>
      </w:r>
    </w:p>
    <w:p w:rsidR="00344503" w:rsidRDefault="00344503" w:rsidP="00344503">
      <w:pPr>
        <w:jc w:val="both"/>
      </w:pPr>
      <w:r>
        <w:t xml:space="preserve">Gli aspiranti interessati sono invitati a produrre apposita istanza corredata da un dettagliato curriculum (su modello europeo) dei titoli culturali, delle competenze possedute e delle attività professionali svolte completo di documentazione/autocertificazione. </w:t>
      </w:r>
    </w:p>
    <w:p w:rsidR="00344503" w:rsidRDefault="00344503" w:rsidP="00344503">
      <w:pPr>
        <w:jc w:val="both"/>
      </w:pPr>
    </w:p>
    <w:p w:rsidR="00344503" w:rsidRDefault="00344503" w:rsidP="00344503">
      <w:pPr>
        <w:jc w:val="both"/>
      </w:pPr>
      <w:r>
        <w:t xml:space="preserve">Domanda di partecipazione </w:t>
      </w:r>
    </w:p>
    <w:p w:rsidR="00344503" w:rsidRDefault="00344503" w:rsidP="00344503">
      <w:pPr>
        <w:jc w:val="both"/>
      </w:pPr>
    </w:p>
    <w:p w:rsidR="00344503" w:rsidRDefault="00344503" w:rsidP="00344503">
      <w:pPr>
        <w:jc w:val="both"/>
      </w:pPr>
      <w:r>
        <w:t xml:space="preserve">alla gara gli aspiranti dovranno dichiarare sotto la propria responsabilità: </w:t>
      </w:r>
    </w:p>
    <w:p w:rsidR="00344503" w:rsidRDefault="00344503" w:rsidP="00344503">
      <w:pPr>
        <w:jc w:val="both"/>
      </w:pPr>
    </w:p>
    <w:p w:rsidR="00344503" w:rsidRDefault="00344503" w:rsidP="00344503">
      <w:pPr>
        <w:jc w:val="both"/>
      </w:pPr>
      <w:r>
        <w:t xml:space="preserve">1. nome, cognome, luogo e data di nascita, codice fiscale, comune di residenza, indirizzo e </w:t>
      </w:r>
    </w:p>
    <w:p w:rsidR="00344503" w:rsidRDefault="00344503" w:rsidP="00344503">
      <w:pPr>
        <w:jc w:val="both"/>
      </w:pPr>
      <w:r>
        <w:t xml:space="preserve">recapito telefonico; </w:t>
      </w:r>
    </w:p>
    <w:p w:rsidR="00344503" w:rsidRDefault="00344503" w:rsidP="00344503">
      <w:pPr>
        <w:jc w:val="both"/>
      </w:pPr>
      <w:r>
        <w:t xml:space="preserve">2. il possesso dei titoli di accesso e di certificata competenza e/o esperienza professionale maturata nel settore richiesto, prima della pubblicazione del presente bando ed eventuali altre indicazioni e/o requisiti coerenti con il profilo prescelto; </w:t>
      </w:r>
    </w:p>
    <w:p w:rsidR="00344503" w:rsidRDefault="00344503" w:rsidP="00344503">
      <w:pPr>
        <w:jc w:val="both"/>
      </w:pPr>
      <w:r>
        <w:t xml:space="preserve">3. di non avere condanne penali né procedimenti penali in corso; </w:t>
      </w:r>
    </w:p>
    <w:p w:rsidR="00344503" w:rsidRDefault="00344503" w:rsidP="00344503">
      <w:pPr>
        <w:jc w:val="both"/>
      </w:pPr>
      <w:r>
        <w:t xml:space="preserve">4. di non essere stati destituiti da Pubbliche amministrazioni e di essere in regola con gli obblighi di legge in materia fiscale; </w:t>
      </w:r>
    </w:p>
    <w:p w:rsidR="00344503" w:rsidRDefault="00344503" w:rsidP="00344503">
      <w:pPr>
        <w:jc w:val="both"/>
      </w:pPr>
      <w:r>
        <w:t xml:space="preserve">5. di autorizzare l'istituto al trattamento dei dati personali in conformità al D.L.vo 30 giugno 2003, n.196 -Codice in materia di protezione dei dati personali. </w:t>
      </w:r>
    </w:p>
    <w:p w:rsidR="00344503" w:rsidRDefault="00344503" w:rsidP="00344503">
      <w:pPr>
        <w:jc w:val="both"/>
      </w:pPr>
      <w:r>
        <w:t xml:space="preserve">Gli appartenenti alla P.A. dovranno essere muniti di apposita autorizzazione rilasciata dall'amministrazione di appartenenza e la stipula del contratto sarà subordinata al rilascio di detta autorizzazione. </w:t>
      </w:r>
    </w:p>
    <w:p w:rsidR="00344503" w:rsidRDefault="00344503" w:rsidP="00344503">
      <w:pPr>
        <w:jc w:val="both"/>
      </w:pPr>
      <w:r>
        <w:t xml:space="preserve">La domanda con l'allegato curriculum, nel quale dovranno essere specificati in ordine cronologico i periodi lavorativi, e la relativa documentazione, dovrà essere spedita con lettera raccomandata al seguente indirizzo: Istituto comprensivo “Galilei” di Campagnola  Emilia, via Gramsci 3, nei termini se pervenuta entro e non oltre le ore 13,00 del 30 Ottobre 2018. </w:t>
      </w:r>
    </w:p>
    <w:p w:rsidR="00344503" w:rsidRDefault="00344503" w:rsidP="00344503">
      <w:pPr>
        <w:jc w:val="both"/>
      </w:pPr>
      <w:r>
        <w:t>Sul plico contenente l'istanza di partecipazione, dovrà essere indicato, il mittente e la dicitura “</w:t>
      </w:r>
      <w:r>
        <w:rPr>
          <w:b/>
        </w:rPr>
        <w:t xml:space="preserve">Contiene offerta bando di gara esperto motoria” </w:t>
      </w:r>
    </w:p>
    <w:p w:rsidR="00344503" w:rsidRDefault="00344503" w:rsidP="00344503">
      <w:pPr>
        <w:jc w:val="both"/>
      </w:pPr>
    </w:p>
    <w:p w:rsidR="00344503" w:rsidRDefault="00344503" w:rsidP="00344503">
      <w:pPr>
        <w:jc w:val="both"/>
      </w:pPr>
      <w:r>
        <w:t xml:space="preserve">L'incarico sarà attribuito anche in presenza di una sola offerta valida corrispondente alle esigenze progettuali. </w:t>
      </w:r>
    </w:p>
    <w:p w:rsidR="00344503" w:rsidRDefault="00344503" w:rsidP="00344503">
      <w:pPr>
        <w:jc w:val="both"/>
      </w:pPr>
      <w:r>
        <w:t xml:space="preserve">Gli esiti della selezione saranno comunicati direttamente al domicilio dell' esperto prescelto. </w:t>
      </w:r>
    </w:p>
    <w:p w:rsidR="00344503" w:rsidRDefault="00344503" w:rsidP="00344503">
      <w:pPr>
        <w:jc w:val="both"/>
      </w:pPr>
      <w:r>
        <w:t xml:space="preserve">L'Amministrazione si riserva la facoltà di revocare il presente bando, a suo insindacabile giudizio, in qualsiasi momento e di fornire ogni altra indicazione che si dovesse ritenere necessaria. </w:t>
      </w:r>
    </w:p>
    <w:p w:rsidR="00344503" w:rsidRDefault="00344503" w:rsidP="00344503">
      <w:pPr>
        <w:jc w:val="both"/>
      </w:pPr>
      <w:r>
        <w:t>Il presente avviso sarà pubblicato all'ALBO dell'Istituto e sul SITO WEB della Scuola.</w:t>
      </w:r>
    </w:p>
    <w:p w:rsidR="00344503" w:rsidRDefault="00344503" w:rsidP="00344503">
      <w:pPr>
        <w:jc w:val="both"/>
      </w:pPr>
    </w:p>
    <w:p w:rsidR="00344503" w:rsidRDefault="00344503" w:rsidP="00344503">
      <w:pPr>
        <w:jc w:val="both"/>
      </w:pPr>
    </w:p>
    <w:p w:rsidR="00344503" w:rsidRDefault="00344503" w:rsidP="00344503">
      <w:pPr>
        <w:jc w:val="both"/>
      </w:pPr>
    </w:p>
    <w:p w:rsidR="00344503" w:rsidRDefault="00344503" w:rsidP="00344503">
      <w:pPr>
        <w:jc w:val="center"/>
      </w:pPr>
      <w:r>
        <w:t>Il Dirigente Scolastico</w:t>
      </w:r>
    </w:p>
    <w:p w:rsidR="00344503" w:rsidRDefault="00344503" w:rsidP="00344503">
      <w:pPr>
        <w:jc w:val="center"/>
      </w:pPr>
      <w:r>
        <w:t xml:space="preserve">Dott.ssa Rossella </w:t>
      </w:r>
      <w:proofErr w:type="spellStart"/>
      <w:r>
        <w:t>Crisafi</w:t>
      </w:r>
      <w:proofErr w:type="spellEnd"/>
    </w:p>
    <w:p w:rsidR="0046614C" w:rsidRPr="00344503" w:rsidRDefault="0046614C" w:rsidP="00344503"/>
    <w:sectPr w:rsidR="0046614C" w:rsidRPr="00344503" w:rsidSect="00C25D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E2A92"/>
    <w:multiLevelType w:val="hybridMultilevel"/>
    <w:tmpl w:val="0316A706"/>
    <w:lvl w:ilvl="0" w:tplc="500A042A">
      <w:numFmt w:val="bullet"/>
      <w:lvlText w:val="-"/>
      <w:lvlJc w:val="left"/>
      <w:pPr>
        <w:ind w:left="6732" w:hanging="360"/>
      </w:pPr>
      <w:rPr>
        <w:rFonts w:ascii="Times New Roman" w:eastAsia="Andale Sans U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1">
    <w:nsid w:val="643A49F8"/>
    <w:multiLevelType w:val="hybridMultilevel"/>
    <w:tmpl w:val="E6222A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B23A4F"/>
    <w:multiLevelType w:val="hybridMultilevel"/>
    <w:tmpl w:val="A5C61CCE"/>
    <w:lvl w:ilvl="0" w:tplc="EBB887F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D66"/>
    <w:rsid w:val="000031E3"/>
    <w:rsid w:val="000D23FC"/>
    <w:rsid w:val="0023214B"/>
    <w:rsid w:val="002334A8"/>
    <w:rsid w:val="00344503"/>
    <w:rsid w:val="00430D66"/>
    <w:rsid w:val="0046614C"/>
    <w:rsid w:val="00565C33"/>
    <w:rsid w:val="005E2A9E"/>
    <w:rsid w:val="00613986"/>
    <w:rsid w:val="006231EA"/>
    <w:rsid w:val="006F189B"/>
    <w:rsid w:val="007D0049"/>
    <w:rsid w:val="00C2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0D66"/>
    <w:pPr>
      <w:widowControl w:val="0"/>
      <w:suppressAutoHyphens/>
      <w:spacing w:after="0" w:line="240" w:lineRule="auto"/>
    </w:pPr>
    <w:rPr>
      <w:rFonts w:ascii="Times New Roman" w:eastAsia="Andale Sans UI" w:hAnsi="Times New Roman" w:cs="Mangal"/>
      <w:kern w:val="2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430D66"/>
    <w:rPr>
      <w:color w:val="000080"/>
      <w:u w:val="single"/>
    </w:rPr>
  </w:style>
  <w:style w:type="paragraph" w:styleId="Paragrafoelenco">
    <w:name w:val="List Paragraph"/>
    <w:basedOn w:val="Normale"/>
    <w:uiPriority w:val="34"/>
    <w:qFormat/>
    <w:rsid w:val="00430D66"/>
    <w:pPr>
      <w:ind w:left="720"/>
      <w:contextualSpacing/>
    </w:pPr>
    <w:rPr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0D66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0D66"/>
    <w:rPr>
      <w:rFonts w:ascii="Tahoma" w:eastAsia="Andale Sans UI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0D66"/>
    <w:pPr>
      <w:widowControl w:val="0"/>
      <w:suppressAutoHyphens/>
      <w:spacing w:after="0" w:line="240" w:lineRule="auto"/>
    </w:pPr>
    <w:rPr>
      <w:rFonts w:ascii="Times New Roman" w:eastAsia="Andale Sans UI" w:hAnsi="Times New Roman" w:cs="Mangal"/>
      <w:kern w:val="2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430D66"/>
    <w:rPr>
      <w:color w:val="000080"/>
      <w:u w:val="single"/>
    </w:rPr>
  </w:style>
  <w:style w:type="paragraph" w:styleId="Paragrafoelenco">
    <w:name w:val="List Paragraph"/>
    <w:basedOn w:val="Normale"/>
    <w:uiPriority w:val="34"/>
    <w:qFormat/>
    <w:rsid w:val="00430D66"/>
    <w:pPr>
      <w:ind w:left="720"/>
      <w:contextualSpacing/>
    </w:pPr>
    <w:rPr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0D66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0D66"/>
    <w:rPr>
      <w:rFonts w:ascii="Tahoma" w:eastAsia="Andale Sans UI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ic813004@pec.istruzione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eic813004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://istruzioneer.it/wp-content/uploads/2015/09/pon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Deanna Tagliavini</dc:creator>
  <cp:lastModifiedBy>User</cp:lastModifiedBy>
  <cp:revision>4</cp:revision>
  <dcterms:created xsi:type="dcterms:W3CDTF">2018-10-24T10:31:00Z</dcterms:created>
  <dcterms:modified xsi:type="dcterms:W3CDTF">2018-10-24T10:42:00Z</dcterms:modified>
</cp:coreProperties>
</file>