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>
              <w:rPr>
                <w:b/>
                <w:bCs/>
              </w:rPr>
              <w:t>Avviso di s</w:t>
            </w:r>
            <w:r w:rsidRPr="007F04A6">
              <w:rPr>
                <w:b/>
                <w:bCs/>
              </w:rPr>
              <w:t xml:space="preserve">elezione di MAX </w:t>
            </w:r>
            <w:r>
              <w:rPr>
                <w:b/>
                <w:bCs/>
              </w:rPr>
              <w:t>9</w:t>
            </w:r>
            <w:r w:rsidRPr="007F04A6">
              <w:rPr>
                <w:b/>
                <w:bCs/>
              </w:rPr>
              <w:t xml:space="preserve"> docenti per </w:t>
            </w:r>
            <w:bookmarkStart w:id="1" w:name="_Hlk184803359"/>
            <w:bookmarkStart w:id="2" w:name="_Hlk184806620"/>
            <w:r w:rsidRPr="007F04A6">
              <w:rPr>
                <w:b/>
                <w:bCs/>
              </w:rPr>
              <w:t>Team di progetto/lavoro in attuazione delle linee di</w:t>
            </w:r>
            <w:r>
              <w:rPr>
                <w:b/>
                <w:bCs/>
              </w:rPr>
              <w:t xml:space="preserve"> </w:t>
            </w:r>
            <w:r w:rsidRPr="007F04A6">
              <w:rPr>
                <w:b/>
                <w:bCs/>
              </w:rPr>
              <w:t xml:space="preserve">investimento del Piano Nazionale di Ripresa e Resilienza (PNRR) – </w:t>
            </w:r>
            <w:r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1"/>
            <w:r>
              <w:rPr>
                <w:b/>
                <w:bCs/>
              </w:rPr>
              <w:t xml:space="preserve"> </w:t>
            </w:r>
            <w:bookmarkEnd w:id="2"/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3C91EC68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prot. </w:t>
            </w:r>
            <w:r w:rsidR="006579C3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</w:t>
            </w:r>
            <w:r w:rsidR="004026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771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026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11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/1</w:t>
            </w:r>
            <w:r w:rsidR="006579C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3" w:name="_GoBack"/>
            <w:bookmarkEnd w:id="3"/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231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521FF51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3C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Titoli post laurea (master, perfezionamento, </w:t>
            </w:r>
            <w:proofErr w:type="gramStart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dottorato,…</w:t>
            </w:r>
            <w:proofErr w:type="gramEnd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3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maturata in settori attinenti all’ambito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lastRenderedPageBreak/>
              <w:t>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lastRenderedPageBreak/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7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4F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E70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5671EA3E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02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5DAA68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9B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0D9E" w14:textId="77777777" w:rsidR="00C1658B" w:rsidRDefault="00C1658B">
      <w:r>
        <w:separator/>
      </w:r>
    </w:p>
  </w:endnote>
  <w:endnote w:type="continuationSeparator" w:id="0">
    <w:p w14:paraId="3768D7D0" w14:textId="77777777" w:rsidR="00C1658B" w:rsidRDefault="00C1658B">
      <w:r>
        <w:continuationSeparator/>
      </w:r>
    </w:p>
  </w:endnote>
  <w:endnote w:type="continuationNotice" w:id="1">
    <w:p w14:paraId="5237AB5D" w14:textId="77777777" w:rsidR="00C1658B" w:rsidRDefault="00C165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443A" w14:textId="77777777" w:rsidR="00C1658B" w:rsidRDefault="00C1658B">
      <w:r>
        <w:separator/>
      </w:r>
    </w:p>
  </w:footnote>
  <w:footnote w:type="continuationSeparator" w:id="0">
    <w:p w14:paraId="2F08B35F" w14:textId="77777777" w:rsidR="00C1658B" w:rsidRDefault="00C1658B">
      <w:r>
        <w:continuationSeparator/>
      </w:r>
    </w:p>
  </w:footnote>
  <w:footnote w:type="continuationNotice" w:id="1">
    <w:p w14:paraId="602837C1" w14:textId="77777777" w:rsidR="00C1658B" w:rsidRDefault="00C165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2024-12-11T10:33:00Z</dcterms:modified>
</cp:coreProperties>
</file>