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5F75CEA6" w:rsidR="00941761" w:rsidRPr="00650363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="00650363"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6F69DA">
        <w:rPr>
          <w:rFonts w:ascii="Calibri" w:hAnsi="Calibri" w:cs="Calibri"/>
          <w:i/>
          <w:sz w:val="24"/>
          <w:szCs w:val="24"/>
        </w:rPr>
        <w:t xml:space="preserve">Progetto </w:t>
      </w:r>
      <w:r w:rsidR="00982F19" w:rsidRPr="006F69DA">
        <w:rPr>
          <w:rFonts w:ascii="Calibri" w:hAnsi="Calibri" w:cs="Calibri"/>
          <w:i/>
          <w:sz w:val="24"/>
          <w:szCs w:val="24"/>
        </w:rPr>
        <w:t>M4C1I2.1-2023-1222-P-33760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77B9A07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gli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lastRenderedPageBreak/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</w:rPr>
              <w:t>Certificazioni</w:t>
            </w:r>
            <w:r w:rsidRPr="0045185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451856">
              <w:rPr>
                <w:rFonts w:asciiTheme="minorHAnsi" w:hAnsiTheme="minorHAnsi" w:cstheme="minorHAnsi"/>
                <w:spacing w:val="-2"/>
                <w:lang w:val="en-US"/>
              </w:rPr>
              <w:t>ECDL advanced (o simili) – (p. 3)</w:t>
            </w:r>
          </w:p>
          <w:p w14:paraId="25CAF034" w14:textId="77777777" w:rsidR="00451856" w:rsidRPr="00451856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39656DB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451856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Aver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progettato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inserito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Piano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antidispersione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451856">
              <w:rPr>
                <w:rFonts w:asciiTheme="minorHAnsi" w:hAnsiTheme="minorHAnsi" w:cstheme="minorHAnsi"/>
              </w:rPr>
              <w:t>piattaforma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45185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CAF2F" w14:textId="77777777" w:rsidR="005D3274" w:rsidRDefault="005D3274" w:rsidP="00941761">
      <w:pPr>
        <w:spacing w:after="0" w:line="240" w:lineRule="auto"/>
      </w:pPr>
      <w:r>
        <w:separator/>
      </w:r>
    </w:p>
  </w:endnote>
  <w:endnote w:type="continuationSeparator" w:id="0">
    <w:p w14:paraId="34DEE06A" w14:textId="77777777" w:rsidR="005D3274" w:rsidRDefault="005D3274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CFF4" w14:textId="77777777" w:rsidR="00982F19" w:rsidRDefault="00982F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5EF3C" w14:textId="77777777" w:rsidR="00982F19" w:rsidRDefault="00982F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9DEF9" w14:textId="77777777" w:rsidR="00982F19" w:rsidRDefault="00982F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A8148" w14:textId="77777777" w:rsidR="005D3274" w:rsidRDefault="005D3274" w:rsidP="00941761">
      <w:pPr>
        <w:spacing w:after="0" w:line="240" w:lineRule="auto"/>
      </w:pPr>
      <w:r>
        <w:separator/>
      </w:r>
    </w:p>
  </w:footnote>
  <w:footnote w:type="continuationSeparator" w:id="0">
    <w:p w14:paraId="4E0C8F9B" w14:textId="77777777" w:rsidR="005D3274" w:rsidRDefault="005D3274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7DCE0" w14:textId="77777777" w:rsidR="00982F19" w:rsidRDefault="00982F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3AFF7" w14:textId="77777777" w:rsidR="00982F19" w:rsidRDefault="00982F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2"/>
  </w:num>
  <w:num w:numId="2" w16cid:durableId="448083474">
    <w:abstractNumId w:val="1"/>
  </w:num>
  <w:num w:numId="3" w16cid:durableId="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1C70D0"/>
    <w:rsid w:val="00321CD7"/>
    <w:rsid w:val="003746DC"/>
    <w:rsid w:val="00404A59"/>
    <w:rsid w:val="00451856"/>
    <w:rsid w:val="005D3274"/>
    <w:rsid w:val="00650363"/>
    <w:rsid w:val="006D587E"/>
    <w:rsid w:val="006F69DA"/>
    <w:rsid w:val="00832A43"/>
    <w:rsid w:val="00941761"/>
    <w:rsid w:val="00982F19"/>
    <w:rsid w:val="00A103DE"/>
    <w:rsid w:val="00AC47C7"/>
    <w:rsid w:val="00AD04F1"/>
    <w:rsid w:val="00BE0A5D"/>
    <w:rsid w:val="00C048DA"/>
    <w:rsid w:val="00C807F2"/>
    <w:rsid w:val="00CD5F21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2024-01-23T11:29:00Z</dcterms:created>
  <dcterms:modified xsi:type="dcterms:W3CDTF">2024-11-12T11:27:00Z</dcterms:modified>
</cp:coreProperties>
</file>