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E" w:rsidRDefault="001B0B6E" w:rsidP="001B0B6E"/>
    <w:p w:rsidR="00FB0CD1" w:rsidRDefault="00FB0CD1" w:rsidP="00FB0CD1"/>
    <w:p w:rsidR="00FB0CD1" w:rsidRDefault="00FB0CD1" w:rsidP="00FB0CD1">
      <w:pPr>
        <w:jc w:val="right"/>
      </w:pPr>
      <w:r>
        <w:t xml:space="preserve">Al Dirigente Scolastico Reggente </w:t>
      </w:r>
    </w:p>
    <w:p w:rsidR="00FB0CD1" w:rsidRDefault="00FB0CD1" w:rsidP="00FB0CD1">
      <w:pPr>
        <w:jc w:val="right"/>
      </w:pPr>
      <w:r>
        <w:t>Scuole Annesse all’Educandato Statale</w:t>
      </w:r>
    </w:p>
    <w:p w:rsidR="00FB0CD1" w:rsidRDefault="00FB0CD1" w:rsidP="00FB0CD1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FB0CD1" w:rsidRDefault="00FB0CD1" w:rsidP="00FB0CD1">
      <w:pPr>
        <w:jc w:val="right"/>
      </w:pPr>
    </w:p>
    <w:p w:rsidR="00FB0CD1" w:rsidRDefault="00FB0CD1" w:rsidP="001B0B6E"/>
    <w:p w:rsidR="00FB0CD1" w:rsidRDefault="00FB0CD1" w:rsidP="00FB0CD1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:rsidR="00FB0CD1" w:rsidRPr="00EE75DA" w:rsidRDefault="00FB0CD1" w:rsidP="00FB0CD1">
      <w:pPr>
        <w:ind w:hanging="2"/>
        <w:jc w:val="both"/>
        <w:rPr>
          <w:rFonts w:ascii="Calibri" w:hAnsi="Calibri" w:cs="Calibri"/>
          <w:b/>
          <w:sz w:val="24"/>
          <w:szCs w:val="24"/>
        </w:rPr>
      </w:pPr>
      <w:r w:rsidRPr="00EE75DA">
        <w:rPr>
          <w:rFonts w:ascii="Calibri" w:hAnsi="Calibri" w:cs="Calibri"/>
          <w:sz w:val="24"/>
          <w:szCs w:val="24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“Trasformazione delle aule in ambienti innovativi di apprendimento</w:t>
      </w:r>
      <w:r w:rsidRPr="00EE75DA">
        <w:rPr>
          <w:rFonts w:ascii="Calibri" w:hAnsi="Calibri" w:cs="Calibri"/>
          <w:b/>
          <w:sz w:val="24"/>
          <w:szCs w:val="24"/>
        </w:rPr>
        <w:t xml:space="preserve">” -  </w:t>
      </w:r>
      <w:r w:rsidRPr="00EE75DA">
        <w:rPr>
          <w:rFonts w:ascii="Calibri" w:hAnsi="Calibri" w:cs="Calibri"/>
          <w:b/>
          <w:sz w:val="24"/>
          <w:szCs w:val="24"/>
          <w:highlight w:val="yellow"/>
          <w:u w:val="single"/>
        </w:rPr>
        <w:t>NEXT GENERATION CLASSROOM</w:t>
      </w:r>
      <w:r w:rsidRPr="00EE75DA">
        <w:rPr>
          <w:rFonts w:ascii="Calibri" w:hAnsi="Calibri" w:cs="Calibri"/>
          <w:b/>
          <w:sz w:val="24"/>
          <w:szCs w:val="24"/>
        </w:rPr>
        <w:t>.</w:t>
      </w:r>
    </w:p>
    <w:p w:rsidR="00FB0CD1" w:rsidRPr="00A1756C" w:rsidRDefault="00FB0CD1" w:rsidP="00FB0CD1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 xml:space="preserve">OGGETTO: AVVISO INTERNO SELEZIONE </w:t>
      </w:r>
      <w:r>
        <w:rPr>
          <w:rFonts w:cstheme="minorHAnsi"/>
          <w:b/>
          <w:bCs/>
          <w:sz w:val="24"/>
          <w:szCs w:val="24"/>
        </w:rPr>
        <w:t>GRUPPO DI PROGETTO o COLLAUDATORE</w:t>
      </w:r>
    </w:p>
    <w:p w:rsidR="00FB0CD1" w:rsidRPr="00C03DFF" w:rsidRDefault="00FB0CD1" w:rsidP="00FB0CD1">
      <w:pPr>
        <w:jc w:val="both"/>
        <w:rPr>
          <w:b/>
        </w:rPr>
      </w:pPr>
      <w:r>
        <w:rPr>
          <w:b/>
        </w:rPr>
        <w:t xml:space="preserve">CUP: </w:t>
      </w:r>
      <w:r w:rsidRPr="00FB0CD1">
        <w:rPr>
          <w:b/>
          <w:szCs w:val="24"/>
        </w:rPr>
        <w:t>J14D23000310006</w:t>
      </w:r>
    </w:p>
    <w:p w:rsidR="00FB0CD1" w:rsidRPr="00C03DFF" w:rsidRDefault="00FB0CD1" w:rsidP="00FB0CD1">
      <w:pPr>
        <w:jc w:val="both"/>
        <w:rPr>
          <w:b/>
        </w:rPr>
      </w:pPr>
      <w:r w:rsidRPr="00C03DFF">
        <w:rPr>
          <w:b/>
        </w:rPr>
        <w:t>CODICE PROGETTO</w:t>
      </w:r>
      <w:r w:rsidRPr="00FB0CD1">
        <w:rPr>
          <w:b/>
        </w:rPr>
        <w:t xml:space="preserve">: </w:t>
      </w:r>
      <w:r w:rsidRPr="00FB0CD1">
        <w:rPr>
          <w:b/>
          <w:szCs w:val="24"/>
        </w:rPr>
        <w:t>M</w:t>
      </w:r>
      <w:r w:rsidRPr="00FB0CD1">
        <w:rPr>
          <w:b/>
          <w:spacing w:val="-1"/>
          <w:szCs w:val="24"/>
        </w:rPr>
        <w:t>4</w:t>
      </w:r>
      <w:r w:rsidRPr="00FB0CD1">
        <w:rPr>
          <w:b/>
          <w:szCs w:val="24"/>
        </w:rPr>
        <w:t>C</w:t>
      </w:r>
      <w:r w:rsidRPr="00FB0CD1">
        <w:rPr>
          <w:b/>
          <w:spacing w:val="-1"/>
          <w:szCs w:val="24"/>
        </w:rPr>
        <w:t>1</w:t>
      </w:r>
      <w:r w:rsidRPr="00FB0CD1">
        <w:rPr>
          <w:b/>
          <w:spacing w:val="-2"/>
          <w:szCs w:val="24"/>
        </w:rPr>
        <w:t>I</w:t>
      </w:r>
      <w:r w:rsidRPr="00FB0CD1">
        <w:rPr>
          <w:b/>
          <w:szCs w:val="24"/>
        </w:rPr>
        <w:t>3</w:t>
      </w:r>
      <w:r w:rsidRPr="00FB0CD1">
        <w:rPr>
          <w:b/>
          <w:spacing w:val="-1"/>
          <w:szCs w:val="24"/>
        </w:rPr>
        <w:t>.</w:t>
      </w:r>
      <w:r w:rsidRPr="00FB0CD1">
        <w:rPr>
          <w:b/>
          <w:szCs w:val="24"/>
        </w:rPr>
        <w:t>2-</w:t>
      </w:r>
      <w:r w:rsidRPr="00FB0CD1">
        <w:rPr>
          <w:b/>
          <w:spacing w:val="-1"/>
          <w:szCs w:val="24"/>
        </w:rPr>
        <w:t>2</w:t>
      </w:r>
      <w:r w:rsidRPr="00FB0CD1">
        <w:rPr>
          <w:b/>
          <w:szCs w:val="24"/>
        </w:rPr>
        <w:t>0</w:t>
      </w:r>
      <w:r w:rsidRPr="00FB0CD1">
        <w:rPr>
          <w:b/>
          <w:spacing w:val="-1"/>
          <w:szCs w:val="24"/>
        </w:rPr>
        <w:t>2</w:t>
      </w:r>
      <w:r w:rsidRPr="00FB0CD1">
        <w:rPr>
          <w:b/>
          <w:szCs w:val="24"/>
        </w:rPr>
        <w:t>2-</w:t>
      </w:r>
      <w:r w:rsidRPr="00FB0CD1">
        <w:rPr>
          <w:b/>
          <w:spacing w:val="-1"/>
          <w:szCs w:val="24"/>
        </w:rPr>
        <w:t>9</w:t>
      </w:r>
      <w:r w:rsidRPr="00FB0CD1">
        <w:rPr>
          <w:b/>
          <w:szCs w:val="24"/>
        </w:rPr>
        <w:t>61-P</w:t>
      </w:r>
      <w:r w:rsidRPr="00FB0CD1">
        <w:rPr>
          <w:b/>
          <w:spacing w:val="-2"/>
          <w:szCs w:val="24"/>
        </w:rPr>
        <w:t>-</w:t>
      </w:r>
      <w:r w:rsidRPr="00FB0CD1">
        <w:rPr>
          <w:b/>
          <w:spacing w:val="-1"/>
          <w:szCs w:val="24"/>
        </w:rPr>
        <w:t>21550</w:t>
      </w:r>
    </w:p>
    <w:p w:rsidR="00FB0CD1" w:rsidRDefault="00FB0CD1" w:rsidP="00FB0CD1">
      <w:pPr>
        <w:rPr>
          <w:rFonts w:ascii="Calibri" w:hAnsi="Calibri" w:cs="Calibri"/>
          <w:b/>
          <w:u w:val="single"/>
        </w:rPr>
      </w:pPr>
      <w:r w:rsidRPr="00C03DFF">
        <w:rPr>
          <w:b/>
        </w:rPr>
        <w:t xml:space="preserve">TITOLO PROGETTO: </w:t>
      </w:r>
      <w:r>
        <w:rPr>
          <w:rFonts w:ascii="Calibri" w:hAnsi="Calibri" w:cs="Calibri"/>
          <w:b/>
          <w:u w:val="single"/>
        </w:rPr>
        <w:t>A.M.A. (Aula Multimediale per l’Apprendimento)</w:t>
      </w:r>
    </w:p>
    <w:p w:rsidR="00FB0CD1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FB0CD1" w:rsidRDefault="00FB0CD1" w:rsidP="00FB0CD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D17BEF" w:rsidRPr="00A1756C" w:rsidRDefault="00D17BEF" w:rsidP="00FB0CD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GoBack"/>
      <w:bookmarkEnd w:id="0"/>
    </w:p>
    <w:p w:rsidR="00FB0CD1" w:rsidRPr="00A1756C" w:rsidRDefault="00FB0CD1" w:rsidP="00FB0C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1756C">
        <w:rPr>
          <w:rFonts w:ascii="Calibri" w:hAnsi="Calibri" w:cs="Calibri"/>
          <w:sz w:val="24"/>
          <w:szCs w:val="24"/>
        </w:rPr>
        <w:t>tel</w:t>
      </w:r>
      <w:proofErr w:type="spellEnd"/>
      <w:r w:rsidRPr="00A1756C">
        <w:rPr>
          <w:rFonts w:ascii="Calibri" w:hAnsi="Calibri" w:cs="Calibri"/>
          <w:sz w:val="24"/>
          <w:szCs w:val="24"/>
        </w:rPr>
        <w:t xml:space="preserve"> _________________ Fax________________, PEO ___________________________________, PEC _______________________________, in qualità </w:t>
      </w:r>
      <w:proofErr w:type="gramStart"/>
      <w:r w:rsidRPr="00A1756C">
        <w:rPr>
          <w:rFonts w:ascii="Calibri" w:hAnsi="Calibri" w:cs="Calibri"/>
          <w:sz w:val="24"/>
          <w:szCs w:val="24"/>
        </w:rPr>
        <w:t>di  _</w:t>
      </w:r>
      <w:proofErr w:type="gramEnd"/>
      <w:r w:rsidRPr="00A1756C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Pr="00A1756C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lastRenderedPageBreak/>
        <w:t>CHIEDE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 per il</w:t>
      </w:r>
      <w:r>
        <w:rPr>
          <w:rFonts w:cstheme="minorHAnsi"/>
          <w:sz w:val="24"/>
          <w:szCs w:val="24"/>
        </w:rPr>
        <w:t>:</w:t>
      </w:r>
    </w:p>
    <w:p w:rsidR="00FB0CD1" w:rsidRDefault="00FB0CD1" w:rsidP="00FB0CD1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GRUPPO DI PROGETTO </w:t>
      </w:r>
    </w:p>
    <w:p w:rsidR="00FB0CD1" w:rsidRDefault="00FB0CD1" w:rsidP="00FB0CD1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COLLAUDATORE</w:t>
      </w:r>
      <w:r w:rsidRPr="0016532B">
        <w:rPr>
          <w:rFonts w:cstheme="minorHAnsi"/>
          <w:sz w:val="24"/>
          <w:szCs w:val="24"/>
        </w:rPr>
        <w:t xml:space="preserve"> </w:t>
      </w:r>
    </w:p>
    <w:p w:rsidR="00FB0CD1" w:rsidRPr="0016532B" w:rsidRDefault="00FB0CD1" w:rsidP="00FB0CD1">
      <w:pPr>
        <w:spacing w:line="360" w:lineRule="auto"/>
        <w:jc w:val="both"/>
        <w:rPr>
          <w:rFonts w:cstheme="minorHAnsi"/>
          <w:sz w:val="24"/>
          <w:szCs w:val="24"/>
        </w:rPr>
      </w:pPr>
      <w:r w:rsidRPr="0016532B">
        <w:rPr>
          <w:rFonts w:cstheme="minorHAnsi"/>
          <w:sz w:val="24"/>
          <w:szCs w:val="24"/>
        </w:rPr>
        <w:t>(le due istanze sono incompatibili)</w:t>
      </w:r>
      <w:r w:rsidRPr="0016532B">
        <w:rPr>
          <w:rFonts w:cstheme="minorHAnsi"/>
          <w:b/>
          <w:sz w:val="24"/>
          <w:szCs w:val="24"/>
        </w:rPr>
        <w:t>.</w:t>
      </w:r>
    </w:p>
    <w:p w:rsidR="00FB0CD1" w:rsidRPr="00A1756C" w:rsidRDefault="00FB0CD1" w:rsidP="00FB0CD1">
      <w:pPr>
        <w:tabs>
          <w:tab w:val="left" w:pos="284"/>
        </w:tabs>
        <w:suppressAutoHyphens/>
        <w:spacing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FB0CD1" w:rsidRPr="003075EA" w:rsidRDefault="00FB0CD1" w:rsidP="00FB0C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FB0CD1" w:rsidRPr="003075EA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it-IT"/>
        </w:rPr>
      </w:pPr>
      <w:proofErr w:type="spellStart"/>
      <w:r w:rsidRPr="003075EA">
        <w:rPr>
          <w:sz w:val="24"/>
          <w:szCs w:val="24"/>
          <w:lang w:val="it-IT"/>
        </w:rPr>
        <w:t>Curriculm</w:t>
      </w:r>
      <w:proofErr w:type="spellEnd"/>
      <w:r w:rsidRPr="003075EA">
        <w:rPr>
          <w:sz w:val="24"/>
          <w:szCs w:val="24"/>
          <w:lang w:val="it-IT"/>
        </w:rPr>
        <w:t xml:space="preserve">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FB0CD1" w:rsidRPr="0087093E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87093E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87093E">
        <w:rPr>
          <w:b/>
          <w:sz w:val="24"/>
          <w:szCs w:val="24"/>
          <w:lang w:val="it-IT"/>
        </w:rPr>
        <w:t>,</w:t>
      </w:r>
      <w:r w:rsidRPr="0087093E">
        <w:rPr>
          <w:sz w:val="24"/>
          <w:szCs w:val="24"/>
          <w:lang w:val="it-IT"/>
        </w:rPr>
        <w:t xml:space="preserve"> debitamente compilata e sottoscritta prodotta </w:t>
      </w:r>
      <w:r w:rsidRPr="0087093E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87093E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87093E">
        <w:rPr>
          <w:lang w:val="it-IT"/>
        </w:rPr>
        <w:t>esclusione;</w:t>
      </w:r>
    </w:p>
    <w:p w:rsidR="00FB0CD1" w:rsidRDefault="00FB0CD1" w:rsidP="00FB0CD1">
      <w:pPr>
        <w:pStyle w:val="Paragrafoelenco"/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360" w:lineRule="auto"/>
        <w:ind w:right="222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:rsidR="00FB0CD1" w:rsidRPr="003075EA" w:rsidRDefault="00FB0CD1" w:rsidP="00FB0CD1">
      <w:pPr>
        <w:pStyle w:val="Paragrafoelenco1"/>
        <w:spacing w:after="0" w:line="360" w:lineRule="auto"/>
        <w:jc w:val="both"/>
        <w:rPr>
          <w:lang w:val="it-IT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FB0CD1" w:rsidRPr="00EF2821" w:rsidRDefault="00FB0CD1" w:rsidP="00FB0CD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>
        <w:rPr>
          <w:rFonts w:cstheme="minorHAnsi"/>
          <w:sz w:val="24"/>
          <w:szCs w:val="24"/>
        </w:rPr>
        <w:t>_______________________________</w:t>
      </w:r>
    </w:p>
    <w:p w:rsidR="00FB0CD1" w:rsidRDefault="00FB0CD1" w:rsidP="00FB0CD1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C7" w:rsidRDefault="00B433C7" w:rsidP="002D3C92">
      <w:r>
        <w:separator/>
      </w:r>
    </w:p>
  </w:endnote>
  <w:endnote w:type="continuationSeparator" w:id="0">
    <w:p w:rsidR="00B433C7" w:rsidRDefault="00B433C7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EF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C7" w:rsidRDefault="00B433C7" w:rsidP="002D3C92">
      <w:r>
        <w:separator/>
      </w:r>
    </w:p>
  </w:footnote>
  <w:footnote w:type="continuationSeparator" w:id="0">
    <w:p w:rsidR="00B433C7" w:rsidRDefault="00B433C7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</w:t>
    </w:r>
    <w:proofErr w:type="spellStart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>pec</w:t>
    </w:r>
    <w:proofErr w:type="spellEnd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C5106"/>
    <w:rsid w:val="00494B22"/>
    <w:rsid w:val="004C7664"/>
    <w:rsid w:val="00582CC9"/>
    <w:rsid w:val="005A38E5"/>
    <w:rsid w:val="00697A80"/>
    <w:rsid w:val="006E799A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F1D64"/>
    <w:rsid w:val="00B433C7"/>
    <w:rsid w:val="00BF2078"/>
    <w:rsid w:val="00C51907"/>
    <w:rsid w:val="00CE3EF6"/>
    <w:rsid w:val="00D14593"/>
    <w:rsid w:val="00D17BEF"/>
    <w:rsid w:val="00DB24E8"/>
    <w:rsid w:val="00E129B9"/>
    <w:rsid w:val="00EF6D35"/>
    <w:rsid w:val="00F21A0D"/>
    <w:rsid w:val="00F229CE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16D25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FB0CD1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3</cp:revision>
  <dcterms:created xsi:type="dcterms:W3CDTF">2023-06-01T12:54:00Z</dcterms:created>
  <dcterms:modified xsi:type="dcterms:W3CDTF">2023-06-05T06:53:00Z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