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</w:rPr>
        <w:drawing>
          <wp:inline distB="0" distT="0" distL="0" distR="0">
            <wp:extent cx="5939790" cy="119507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195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SCHEDA INFORMATIVA FISCALE PER LA LIQUIDAZIONE DELLE INDENNITA' E COMPENSI  DOVUTI AI DOCENTI/CONSULENTI/ESPERTI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DICHIARAZIONE DEL DOCENTE/RELATORE/ESPERTO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 sottoscritto __________________________________________________________________________________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nato a _____________________________________________________ il 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residente a ____________________________________Via ______________________________Tel.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 Email _______________________________________________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 sede di servizio______________________________________________________________________________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qualifica_____________________________ Codice fiscale ______________________________________________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sotto la propria responsabilità di essere: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40"/>
          <w:szCs w:val="40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  <w:tab/>
        <w:t xml:space="preserve">Titolare di Cattedra Universitaria: ___________________________________________________</w:t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40"/>
          <w:szCs w:val="40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Docente: di ruolo/non di ruolo:  _____________________________________________________</w:t>
      </w:r>
    </w:p>
    <w:p w:rsidR="00000000" w:rsidDel="00000000" w:rsidP="00000000" w:rsidRDefault="00000000" w:rsidRPr="00000000" w14:paraId="0000001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40"/>
          <w:szCs w:val="40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Estraneo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all'Amministrazione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dello Stato:   __________________________________________</w:t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40"/>
          <w:szCs w:val="40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Dirigente ( Area I - Dirigente Amministrativo):  ________________________________________</w:t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40"/>
          <w:szCs w:val="40"/>
          <w:rtl w:val="0"/>
        </w:rPr>
        <w:t xml:space="preserve">□ </w:t>
        <w:tab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Altro 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40"/>
          <w:szCs w:val="40"/>
          <w:rtl w:val="0"/>
        </w:rPr>
        <w:t xml:space="preserve">□ </w:t>
        <w:tab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che l'aliquota massima I.R.P.E.F. sul proprio stipendio è del ________% ;</w:t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.6614173228347" w:hanging="708.661417322834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40"/>
          <w:szCs w:val="40"/>
          <w:rtl w:val="0"/>
        </w:rPr>
        <w:t xml:space="preserve">□ </w:t>
        <w:tab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essere in possesso di partita IVA  n. _________________________, in qualità di lavoratore </w:t>
        <w:tab/>
        <w:t xml:space="preserve">    autonomo/libero professionista e di rilasciare regolare fattura;</w:t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40"/>
          <w:szCs w:val="40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essere soggetto al regime fiscale agevolato ai sensi dell’art. 1, c.100, L. 244/2007 (finanziaria 2008)</w:t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right="-994" w:hanging="4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40"/>
          <w:szCs w:val="40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essere soggetto in qualità di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libero professionista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al contributo previdenziale del  4%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[ 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2%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[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right="-568" w:hanging="4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40"/>
          <w:szCs w:val="40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non essere in possesso di partita IVA e che l'attività svolta è una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prestazione occasionale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soggetta a ritenuta </w:t>
        <w:tab/>
        <w:t xml:space="preserve">d'acconto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%). </w:t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Dichiara inoltre, ai sensi dell’art. 44 del D.L. 30/9/2003 N. 269,  convertito  con modificazioni nella L.                                          24/1 1 /2003 n. 326 e della circolare Inps n 103 dei 6/07/04, che,</w:t>
      </w: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 alla data  ….. del ….., sommando i compensi per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Lavoro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 autonomo occasionale percepiti da tutti i committenti nell’anno……,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al netto di eventuali costi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40"/>
          <w:szCs w:val="40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a ha superato il limite annuo lordo di G 5.000,00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40"/>
          <w:szCs w:val="40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non ha superato il limite annuo di € 5.000,00 ed ha raggiunto il reddito annuo lordo di ___________</w:t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right="-568" w:hanging="4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40"/>
          <w:szCs w:val="40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che l'attività svolta è una collaborazione coordinata e continuativa con iscrizione alla gestione separata INPS di                 </w:t>
        <w:tab/>
        <w:t xml:space="preserve">cui all'art. 2, c.26, L.08/08/95, n.335 e quindi</w:t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right="-568" w:hanging="4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40"/>
          <w:szCs w:val="40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soggetto al contributo previdenziale del           %</w:t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right="-568" w:hanging="4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40"/>
          <w:szCs w:val="40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soggetto al contributo previdenziale del           %  in quanto già assoggettato a contribuzione previdenziale obbligatoria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Il sottoscritto si impegna a comunicare ogni variazione relativa al reddito sopra dichiarato.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7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7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7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 sottoscritto si impegna a non variare in sede di compilazione della dichiarazione dei redditi, assumendosi ogni responsabilità in caso contrario, quanto dichiarato.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055"/>
        </w:tabs>
        <w:spacing w:line="240" w:lineRule="auto"/>
        <w:ind w:left="0" w:right="282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055"/>
        </w:tabs>
        <w:spacing w:line="240" w:lineRule="auto"/>
        <w:ind w:left="0" w:right="282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 sottoscritto chiede che l'ordinativo di pagamento venga reso esigibile c/o Banca / Uff.. Postale: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055"/>
        </w:tabs>
        <w:spacing w:line="240" w:lineRule="auto"/>
        <w:ind w:left="0" w:right="282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______________________________________________________________________________________ 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Codice IBAN: </w:t>
      </w:r>
    </w:p>
    <w:tbl>
      <w:tblPr>
        <w:tblStyle w:val="Table1"/>
        <w:tblW w:w="9180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tblGridChange w:id="0">
          <w:tblGrid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56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  <w:t xml:space="preserve">   </w:t>
        <w:tab/>
        <w:tab/>
        <w:t xml:space="preserve">        </w:t>
        <w:tab/>
        <w:tab/>
        <w:tab/>
        <w:tab/>
        <w:tab/>
        <w:t xml:space="preserve">        </w:t>
        <w:tab/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_______________________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Firma del Dichiarante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hanging="2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hanging="2"/>
        <w:rPr>
          <w:color w:val="434343"/>
          <w:sz w:val="16"/>
          <w:szCs w:val="16"/>
        </w:rPr>
      </w:pPr>
      <w:r w:rsidDel="00000000" w:rsidR="00000000" w:rsidRPr="00000000">
        <w:rPr>
          <w:color w:val="434343"/>
          <w:rtl w:val="0"/>
        </w:rPr>
        <w:t xml:space="preserve">"Autorizzo il trattamento dei dati personali contenuti in base all’art. 13 GDPR 679/16</w:t>
      </w:r>
      <w:r w:rsidDel="00000000" w:rsidR="00000000" w:rsidRPr="00000000">
        <w:rPr>
          <w:color w:val="434343"/>
          <w:sz w:val="16"/>
          <w:szCs w:val="16"/>
          <w:rtl w:val="0"/>
        </w:rPr>
        <w:t xml:space="preserve">"</w:t>
      </w:r>
    </w:p>
    <w:p w:rsidR="00000000" w:rsidDel="00000000" w:rsidP="00000000" w:rsidRDefault="00000000" w:rsidRPr="00000000" w14:paraId="00000078">
      <w:pPr>
        <w:tabs>
          <w:tab w:val="center" w:pos="4819"/>
          <w:tab w:val="right" w:pos="9638"/>
        </w:tabs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568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567" w:top="426" w:left="1276" w:right="12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Calibri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1"/>
      <w:jc w:val="center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  <w:jc w:val="center"/>
    </w:pPr>
    <w:rPr>
      <w:rFonts w:ascii="Arial" w:cs="Arial" w:eastAsia="Arial" w:hAnsi="Arial"/>
      <w:b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widowControl w:val="1"/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1"/>
      <w:jc w:val="center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  <w:jc w:val="center"/>
    </w:pPr>
    <w:rPr>
      <w:rFonts w:ascii="Arial" w:cs="Arial" w:eastAsia="Arial" w:hAnsi="Arial"/>
      <w:b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widowControl w:val="1"/>
      <w:jc w:val="center"/>
    </w:pPr>
    <w:rPr>
      <w:b w:val="1"/>
      <w:sz w:val="24"/>
      <w:szCs w:val="24"/>
    </w:rPr>
  </w:style>
  <w:style w:type="paragraph" w:styleId="Normale" w:default="1">
    <w:name w:val="Normal"/>
    <w:pPr>
      <w:widowControl w:val="0"/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 w:val="1"/>
    </w:pPr>
    <w:rPr>
      <w:sz w:val="24"/>
    </w:rPr>
  </w:style>
  <w:style w:type="paragraph" w:styleId="Titolo2">
    <w:name w:val="heading 2"/>
    <w:basedOn w:val="Normale"/>
    <w:next w:val="Normale"/>
    <w:pPr>
      <w:keepNext w:val="1"/>
      <w:jc w:val="center"/>
      <w:outlineLvl w:val="1"/>
    </w:pPr>
    <w:rPr>
      <w:b w:val="1"/>
      <w:sz w:val="24"/>
    </w:rPr>
  </w:style>
  <w:style w:type="paragraph" w:styleId="Titolo3">
    <w:name w:val="heading 3"/>
    <w:basedOn w:val="Normale"/>
    <w:next w:val="Normale"/>
    <w:pPr>
      <w:keepNext w:val="1"/>
      <w:widowControl w:val="1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 w:val="1"/>
      <w:widowControl w:val="1"/>
      <w:jc w:val="center"/>
      <w:outlineLvl w:val="3"/>
    </w:pPr>
    <w:rPr>
      <w:rFonts w:ascii="Arial" w:hAnsi="Arial"/>
      <w:b w:val="1"/>
      <w:sz w:val="18"/>
    </w:rPr>
  </w:style>
  <w:style w:type="paragraph" w:styleId="Titolo5">
    <w:name w:val="heading 5"/>
    <w:basedOn w:val="Normale"/>
    <w:next w:val="Normale"/>
    <w:pPr>
      <w:keepNext w:val="1"/>
      <w:jc w:val="center"/>
      <w:outlineLvl w:val="4"/>
    </w:pPr>
    <w:rPr>
      <w:b w:val="1"/>
      <w:sz w:val="16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</w:rPr>
  </w:style>
  <w:style w:type="paragraph" w:styleId="Titolo8">
    <w:name w:val="heading 8"/>
    <w:basedOn w:val="Normale"/>
    <w:next w:val="Normale"/>
    <w:pPr>
      <w:spacing w:after="60" w:before="240"/>
      <w:outlineLvl w:val="7"/>
    </w:pPr>
    <w:rPr>
      <w:i w:val="1"/>
      <w:i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pPr>
      <w:widowControl w:val="1"/>
      <w:jc w:val="center"/>
    </w:pPr>
    <w:rPr>
      <w:b w:val="1"/>
      <w:bCs w:val="1"/>
      <w:sz w:val="24"/>
      <w:szCs w:val="24"/>
    </w:rPr>
  </w:style>
  <w:style w:type="paragraph" w:styleId="Rientrocorpodeltesto">
    <w:name w:val="Body Text Indent"/>
    <w:basedOn w:val="Normale"/>
    <w:pPr>
      <w:ind w:left="708" w:hanging="348"/>
      <w:jc w:val="both"/>
    </w:pPr>
    <w:rPr>
      <w:sz w:val="24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Intestazione">
    <w:name w:val="header"/>
    <w:basedOn w:val="Normale"/>
    <w:pPr>
      <w:widowControl w:val="1"/>
      <w:tabs>
        <w:tab w:val="center" w:pos="4819"/>
        <w:tab w:val="right" w:pos="9638"/>
      </w:tabs>
    </w:pPr>
    <w:rPr>
      <w:lang w:eastAsia="zh-CN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widowControl w:val="1"/>
      <w:tabs>
        <w:tab w:val="left" w:pos="0"/>
      </w:tabs>
      <w:jc w:val="both"/>
    </w:pPr>
    <w:rPr>
      <w:rFonts w:ascii="Verdana" w:hAnsi="Verdana"/>
      <w:sz w:val="22"/>
    </w:rPr>
  </w:style>
  <w:style w:type="paragraph" w:styleId="Rientrocorpodeltesto2">
    <w:name w:val="Body Text Indent 2"/>
    <w:basedOn w:val="Normale"/>
    <w:pPr>
      <w:widowControl w:val="1"/>
      <w:tabs>
        <w:tab w:val="left" w:pos="4860"/>
      </w:tabs>
      <w:ind w:firstLine="540"/>
      <w:jc w:val="both"/>
    </w:pPr>
    <w:rPr>
      <w:rFonts w:ascii="Verdana" w:hAnsi="Verdana"/>
      <w:sz w:val="22"/>
    </w:rPr>
  </w:style>
  <w:style w:type="character" w:styleId="RientrocorpodeltestoCarattere" w:customStyle="1">
    <w:name w:val="Rientro corpo del testo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 w:val="1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Paragrafoelenco">
    <w:name w:val="List Paragraph"/>
    <w:basedOn w:val="Normale"/>
    <w:pPr>
      <w:ind w:left="708"/>
    </w:pPr>
  </w:style>
  <w:style w:type="paragraph" w:styleId="Corpotesto">
    <w:name w:val="Body Text"/>
    <w:basedOn w:val="Normale"/>
    <w:qFormat w:val="1"/>
    <w:pPr>
      <w:spacing w:after="120"/>
    </w:pPr>
  </w:style>
  <w:style w:type="character" w:styleId="CorpotestoCarattere" w:customStyle="1">
    <w:name w:val="Corpo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idipagina">
    <w:name w:val="footer"/>
    <w:basedOn w:val="Normale"/>
    <w:link w:val="PidipaginaCarattere"/>
    <w:uiPriority w:val="99"/>
    <w:unhideWhenUsed w:val="1"/>
    <w:rsid w:val="002C4B59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C4B59"/>
    <w:rPr>
      <w:position w:val="-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znsUxfdMw6AWssTiLUwbt4i+Rg==">AMUW2mXo0HY55SwDhC3aCUmYf1SHmcjgCEy+0YckHTwqfre3kHbGrIfScax77OkV2WkCPNu+1zn3ZMddWR/vUCtEkUqC4547edrjyY5rFXkWVsgmNyqfLOM=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2020-02-04T06:43:00Z</dcterms:created>
  <dc:creator>Ministero Pubblica Istruzione</dc:creator>
</cp:coreProperties>
</file>