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71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018"/>
        <w:gridCol w:w="3019"/>
        <w:gridCol w:w="3152"/>
        <w:gridCol w:w="2883"/>
      </w:tblGrid>
      <w:tr w:rsidR="00707E63" w:rsidRPr="00671273" w14:paraId="4CD3770E" w14:textId="1BF1E091" w:rsidTr="00671273">
        <w:trPr>
          <w:trHeight w:val="74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1C6D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681A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738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EF55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F94" w14:textId="368D979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Autovalutazione</w:t>
            </w:r>
          </w:p>
        </w:tc>
      </w:tr>
      <w:tr w:rsidR="00707E63" w:rsidRPr="00671273" w14:paraId="416F71BF" w14:textId="36681D62" w:rsidTr="00671273">
        <w:trPr>
          <w:trHeight w:val="1382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3292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621FE6C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65A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  <w:p w14:paraId="7CE43A2C" w14:textId="1E45EEFE" w:rsidR="00707E63" w:rsidRPr="00671273" w:rsidRDefault="00AA3B09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ttinente il ruolo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B5CD" w14:textId="6D9FD58E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 xml:space="preserve">Da </w:t>
            </w:r>
            <w:r w:rsidR="00393558" w:rsidRPr="00671273">
              <w:rPr>
                <w:rFonts w:cstheme="minorHAnsi"/>
                <w:sz w:val="20"/>
                <w:szCs w:val="20"/>
              </w:rPr>
              <w:t>110</w:t>
            </w:r>
            <w:r w:rsidRPr="00671273">
              <w:rPr>
                <w:rFonts w:cstheme="minorHAnsi"/>
                <w:sz w:val="20"/>
                <w:szCs w:val="20"/>
              </w:rPr>
              <w:t xml:space="preserve"> a </w:t>
            </w:r>
            <w:r w:rsidR="00393558" w:rsidRPr="00671273">
              <w:rPr>
                <w:rFonts w:cstheme="minorHAnsi"/>
                <w:sz w:val="20"/>
                <w:szCs w:val="20"/>
              </w:rPr>
              <w:t>110 con lode</w:t>
            </w:r>
            <w:r w:rsidRPr="00671273">
              <w:rPr>
                <w:rFonts w:cstheme="minorHAnsi"/>
                <w:sz w:val="20"/>
                <w:szCs w:val="20"/>
              </w:rPr>
              <w:t xml:space="preserve"> </w:t>
            </w:r>
            <w:r w:rsidR="00393558" w:rsidRPr="00671273">
              <w:rPr>
                <w:rFonts w:cstheme="minorHAnsi"/>
                <w:sz w:val="20"/>
                <w:szCs w:val="20"/>
              </w:rPr>
              <w:t xml:space="preserve">10 </w:t>
            </w:r>
            <w:r w:rsidRPr="00671273">
              <w:rPr>
                <w:rFonts w:cstheme="minorHAnsi"/>
                <w:sz w:val="20"/>
                <w:szCs w:val="20"/>
              </w:rPr>
              <w:t>punti.</w:t>
            </w:r>
          </w:p>
          <w:p w14:paraId="008B86EA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 xml:space="preserve">Da </w:t>
            </w:r>
            <w:r w:rsidR="00393558" w:rsidRPr="00671273">
              <w:rPr>
                <w:rFonts w:cstheme="minorHAnsi"/>
                <w:sz w:val="20"/>
                <w:szCs w:val="20"/>
              </w:rPr>
              <w:t>109</w:t>
            </w:r>
            <w:r w:rsidRPr="00671273">
              <w:rPr>
                <w:rFonts w:cstheme="minorHAnsi"/>
                <w:sz w:val="20"/>
                <w:szCs w:val="20"/>
              </w:rPr>
              <w:t xml:space="preserve"> a </w:t>
            </w:r>
            <w:r w:rsidR="00393558" w:rsidRPr="00671273">
              <w:rPr>
                <w:rFonts w:cstheme="minorHAnsi"/>
                <w:sz w:val="20"/>
                <w:szCs w:val="20"/>
              </w:rPr>
              <w:t>108</w:t>
            </w:r>
            <w:r w:rsidRPr="00671273">
              <w:rPr>
                <w:rFonts w:cstheme="minorHAnsi"/>
                <w:sz w:val="20"/>
                <w:szCs w:val="20"/>
              </w:rPr>
              <w:t xml:space="preserve">, </w:t>
            </w:r>
            <w:r w:rsidR="00393558" w:rsidRPr="00671273">
              <w:rPr>
                <w:rFonts w:cstheme="minorHAnsi"/>
                <w:sz w:val="20"/>
                <w:szCs w:val="20"/>
              </w:rPr>
              <w:t>9</w:t>
            </w:r>
            <w:r w:rsidRPr="00671273">
              <w:rPr>
                <w:rFonts w:cstheme="minorHAnsi"/>
                <w:sz w:val="20"/>
                <w:szCs w:val="20"/>
              </w:rPr>
              <w:t xml:space="preserve"> punti.</w:t>
            </w:r>
          </w:p>
          <w:p w14:paraId="5EFC1264" w14:textId="3C3F6125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Da 10</w:t>
            </w:r>
            <w:r w:rsidRPr="00671273">
              <w:rPr>
                <w:rFonts w:cstheme="minorHAnsi"/>
                <w:sz w:val="20"/>
                <w:szCs w:val="20"/>
              </w:rPr>
              <w:t>7</w:t>
            </w:r>
            <w:r w:rsidRPr="00671273">
              <w:rPr>
                <w:rFonts w:cstheme="minorHAnsi"/>
                <w:sz w:val="20"/>
                <w:szCs w:val="20"/>
              </w:rPr>
              <w:t xml:space="preserve"> a 10</w:t>
            </w:r>
            <w:r w:rsidRPr="00671273">
              <w:rPr>
                <w:rFonts w:cstheme="minorHAnsi"/>
                <w:sz w:val="20"/>
                <w:szCs w:val="20"/>
              </w:rPr>
              <w:t>6</w:t>
            </w:r>
            <w:r w:rsidRPr="00671273">
              <w:rPr>
                <w:rFonts w:cstheme="minorHAnsi"/>
                <w:sz w:val="20"/>
                <w:szCs w:val="20"/>
              </w:rPr>
              <w:t xml:space="preserve">, </w:t>
            </w:r>
            <w:r w:rsidRPr="00671273">
              <w:rPr>
                <w:rFonts w:cstheme="minorHAnsi"/>
                <w:sz w:val="20"/>
                <w:szCs w:val="20"/>
              </w:rPr>
              <w:t>8</w:t>
            </w:r>
            <w:r w:rsidRPr="00671273">
              <w:rPr>
                <w:rFonts w:cstheme="minorHAnsi"/>
                <w:sz w:val="20"/>
                <w:szCs w:val="20"/>
              </w:rPr>
              <w:t xml:space="preserve"> punti.</w:t>
            </w:r>
          </w:p>
          <w:p w14:paraId="6FE06826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Da 10</w:t>
            </w:r>
            <w:r w:rsidRPr="00671273">
              <w:rPr>
                <w:rFonts w:cstheme="minorHAnsi"/>
                <w:sz w:val="20"/>
                <w:szCs w:val="20"/>
              </w:rPr>
              <w:t>5</w:t>
            </w:r>
            <w:r w:rsidRPr="00671273">
              <w:rPr>
                <w:rFonts w:cstheme="minorHAnsi"/>
                <w:sz w:val="20"/>
                <w:szCs w:val="20"/>
              </w:rPr>
              <w:t xml:space="preserve"> a 10</w:t>
            </w:r>
            <w:r w:rsidRPr="00671273">
              <w:rPr>
                <w:rFonts w:cstheme="minorHAnsi"/>
                <w:sz w:val="20"/>
                <w:szCs w:val="20"/>
              </w:rPr>
              <w:t>4</w:t>
            </w:r>
            <w:r w:rsidRPr="00671273">
              <w:rPr>
                <w:rFonts w:cstheme="minorHAnsi"/>
                <w:sz w:val="20"/>
                <w:szCs w:val="20"/>
              </w:rPr>
              <w:t xml:space="preserve">, </w:t>
            </w:r>
            <w:r w:rsidRPr="00671273">
              <w:rPr>
                <w:rFonts w:cstheme="minorHAnsi"/>
                <w:sz w:val="20"/>
                <w:szCs w:val="20"/>
              </w:rPr>
              <w:t>7</w:t>
            </w:r>
            <w:r w:rsidRPr="00671273">
              <w:rPr>
                <w:rFonts w:cstheme="minorHAnsi"/>
                <w:sz w:val="20"/>
                <w:szCs w:val="20"/>
              </w:rPr>
              <w:t xml:space="preserve"> punti</w:t>
            </w:r>
          </w:p>
          <w:p w14:paraId="631BD4F1" w14:textId="5A75206C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Da 10</w:t>
            </w:r>
            <w:r w:rsidRPr="00671273">
              <w:rPr>
                <w:rFonts w:cstheme="minorHAnsi"/>
                <w:sz w:val="20"/>
                <w:szCs w:val="20"/>
              </w:rPr>
              <w:t>3</w:t>
            </w:r>
            <w:r w:rsidRPr="00671273">
              <w:rPr>
                <w:rFonts w:cstheme="minorHAnsi"/>
                <w:sz w:val="20"/>
                <w:szCs w:val="20"/>
              </w:rPr>
              <w:t xml:space="preserve"> a 10</w:t>
            </w:r>
            <w:r w:rsidRPr="00671273">
              <w:rPr>
                <w:rFonts w:cstheme="minorHAnsi"/>
                <w:sz w:val="20"/>
                <w:szCs w:val="20"/>
              </w:rPr>
              <w:t>2</w:t>
            </w:r>
            <w:r w:rsidRPr="00671273">
              <w:rPr>
                <w:rFonts w:cstheme="minorHAnsi"/>
                <w:sz w:val="20"/>
                <w:szCs w:val="20"/>
              </w:rPr>
              <w:t xml:space="preserve">, </w:t>
            </w:r>
            <w:r w:rsidRPr="00671273">
              <w:rPr>
                <w:rFonts w:cstheme="minorHAnsi"/>
                <w:sz w:val="20"/>
                <w:szCs w:val="20"/>
              </w:rPr>
              <w:t>6</w:t>
            </w:r>
            <w:r w:rsidRPr="00671273">
              <w:rPr>
                <w:rFonts w:cstheme="minorHAnsi"/>
                <w:sz w:val="20"/>
                <w:szCs w:val="20"/>
              </w:rPr>
              <w:t xml:space="preserve"> punti</w:t>
            </w:r>
          </w:p>
          <w:p w14:paraId="265683BC" w14:textId="5939F01E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Da 10</w:t>
            </w:r>
            <w:r w:rsidRPr="00671273">
              <w:rPr>
                <w:rFonts w:cstheme="minorHAnsi"/>
                <w:sz w:val="20"/>
                <w:szCs w:val="20"/>
              </w:rPr>
              <w:t>1</w:t>
            </w:r>
            <w:r w:rsidRPr="00671273">
              <w:rPr>
                <w:rFonts w:cstheme="minorHAnsi"/>
                <w:sz w:val="20"/>
                <w:szCs w:val="20"/>
              </w:rPr>
              <w:t xml:space="preserve"> a 10</w:t>
            </w:r>
            <w:r w:rsidRPr="00671273">
              <w:rPr>
                <w:rFonts w:cstheme="minorHAnsi"/>
                <w:sz w:val="20"/>
                <w:szCs w:val="20"/>
              </w:rPr>
              <w:t>0</w:t>
            </w:r>
            <w:r w:rsidRPr="00671273">
              <w:rPr>
                <w:rFonts w:cstheme="minorHAnsi"/>
                <w:sz w:val="20"/>
                <w:szCs w:val="20"/>
              </w:rPr>
              <w:t xml:space="preserve">, </w:t>
            </w:r>
            <w:r w:rsidRPr="00671273">
              <w:rPr>
                <w:rFonts w:cstheme="minorHAnsi"/>
                <w:sz w:val="20"/>
                <w:szCs w:val="20"/>
              </w:rPr>
              <w:t>5</w:t>
            </w:r>
            <w:r w:rsidRPr="00671273">
              <w:rPr>
                <w:rFonts w:cstheme="minorHAnsi"/>
                <w:sz w:val="20"/>
                <w:szCs w:val="20"/>
              </w:rPr>
              <w:t xml:space="preserve"> punti</w:t>
            </w:r>
          </w:p>
          <w:p w14:paraId="2F835137" w14:textId="338EB2F6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4 punti altri punteggi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795B" w14:textId="16F8D28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06B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76FB3302" w14:textId="424EAE37" w:rsidTr="00671273">
        <w:trPr>
          <w:trHeight w:val="60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967C" w14:textId="77777777" w:rsidR="00707E63" w:rsidRPr="00671273" w:rsidRDefault="00707E63" w:rsidP="00671273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F4AE" w14:textId="0EB57486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Ulteriore laurea rispetto alla prima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84C3" w14:textId="5243A058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 xml:space="preserve"> </w:t>
            </w:r>
            <w:r w:rsidR="00393558" w:rsidRPr="00671273">
              <w:rPr>
                <w:rFonts w:cstheme="minorHAnsi"/>
                <w:sz w:val="20"/>
                <w:szCs w:val="20"/>
              </w:rPr>
              <w:t>2</w:t>
            </w:r>
            <w:r w:rsidRPr="00671273">
              <w:rPr>
                <w:rFonts w:cstheme="minorHAnsi"/>
                <w:sz w:val="20"/>
                <w:szCs w:val="20"/>
              </w:rPr>
              <w:t xml:space="preserve"> punti per l’ulteriore titolo di laurea posseduto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69B" w14:textId="726ADD0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98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7779BEC1" w14:textId="0AD86A56" w:rsidTr="00671273">
        <w:trPr>
          <w:trHeight w:val="1368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D79A" w14:textId="77777777" w:rsidR="00707E63" w:rsidRPr="00671273" w:rsidRDefault="00707E63" w:rsidP="00671273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FCCB" w14:textId="01D5E9A8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Master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ED63" w14:textId="076DAEE7" w:rsidR="00707E63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2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 punti in caso di Master di I livello;</w:t>
            </w:r>
          </w:p>
          <w:p w14:paraId="07E8A930" w14:textId="3313D9A0" w:rsidR="00707E63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4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 punti in caso di Master di II livello.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4F16" w14:textId="0E358E29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CFE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64DA5815" w14:textId="2088F525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20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1C81B5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98F1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  <w:p w14:paraId="081416F8" w14:textId="0671710E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2673" w14:textId="594A9A25" w:rsidR="00707E63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671273">
              <w:rPr>
                <w:sz w:val="20"/>
                <w:szCs w:val="20"/>
              </w:rPr>
              <w:sym w:font="Symbol" w:char="F0B7"/>
            </w:r>
            <w:r w:rsidRPr="00671273">
              <w:rPr>
                <w:sz w:val="20"/>
                <w:szCs w:val="20"/>
              </w:rPr>
              <w:t xml:space="preserve"> fino a 25 punti per altri titoli collegati all’attività quali titolari di contratti, borse di studio e incarichi in enti di ricerca nazionali o internazionali </w:t>
            </w:r>
            <w:r w:rsidRPr="00671273">
              <w:rPr>
                <w:sz w:val="20"/>
                <w:szCs w:val="20"/>
              </w:rPr>
              <w:t xml:space="preserve">(dichiarare </w:t>
            </w:r>
            <w:r w:rsidRPr="00671273">
              <w:rPr>
                <w:sz w:val="20"/>
                <w:szCs w:val="20"/>
              </w:rPr>
              <w:t xml:space="preserve"> la decorrenza e la durata dell’attività stessa</w:t>
            </w:r>
            <w:r w:rsidRPr="00671273">
              <w:rPr>
                <w:sz w:val="20"/>
                <w:szCs w:val="20"/>
              </w:rPr>
              <w:t xml:space="preserve"> all’interno del curricolo</w:t>
            </w:r>
            <w:r w:rsidRPr="00671273">
              <w:rPr>
                <w:sz w:val="20"/>
                <w:szCs w:val="20"/>
              </w:rPr>
              <w:t>);</w:t>
            </w:r>
          </w:p>
          <w:p w14:paraId="407F3D09" w14:textId="2E8777AA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  <w:r w:rsidRPr="00671273">
              <w:rPr>
                <w:sz w:val="20"/>
                <w:szCs w:val="20"/>
              </w:rPr>
              <w:t>1 punto per ogni attività</w:t>
            </w:r>
          </w:p>
          <w:p w14:paraId="658DF932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29DD0D4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70" w14:textId="462DACC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20 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11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3558" w:rsidRPr="00671273" w14:paraId="4D18340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93D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76F239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9905E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9F371" w14:textId="4638BB67" w:rsidR="00393558" w:rsidRPr="00671273" w:rsidRDefault="0067127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F630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7BDB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7A65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A8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C40EF42" w14:textId="7282426E" w:rsidR="006B2314" w:rsidRPr="00671273" w:rsidRDefault="00707E63">
      <w:pPr>
        <w:rPr>
          <w:sz w:val="24"/>
          <w:szCs w:val="24"/>
        </w:rPr>
      </w:pPr>
      <w:r w:rsidRPr="00671273">
        <w:rPr>
          <w:sz w:val="24"/>
          <w:szCs w:val="24"/>
        </w:rPr>
        <w:t>Allegato B Griglia autovalutazione</w:t>
      </w:r>
    </w:p>
    <w:p w14:paraId="0B1EECCF" w14:textId="097A4081" w:rsidR="00707E63" w:rsidRPr="00671273" w:rsidRDefault="00707E63">
      <w:pPr>
        <w:rPr>
          <w:sz w:val="20"/>
          <w:szCs w:val="20"/>
        </w:rPr>
      </w:pPr>
      <w:r w:rsidRPr="00671273">
        <w:rPr>
          <w:sz w:val="20"/>
          <w:szCs w:val="20"/>
        </w:rPr>
        <w:t>.</w:t>
      </w:r>
    </w:p>
    <w:sectPr w:rsidR="00707E63" w:rsidRPr="00671273" w:rsidSect="00E34F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E"/>
    <w:rsid w:val="002672FE"/>
    <w:rsid w:val="00393558"/>
    <w:rsid w:val="00671273"/>
    <w:rsid w:val="006B2314"/>
    <w:rsid w:val="00707E63"/>
    <w:rsid w:val="00AA3B09"/>
    <w:rsid w:val="00E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B35"/>
  <w15:chartTrackingRefBased/>
  <w15:docId w15:val="{F45CC261-5DFC-4C3C-BF13-64B42B7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E63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707E63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07E6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0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3</cp:revision>
  <dcterms:created xsi:type="dcterms:W3CDTF">2024-03-14T14:48:00Z</dcterms:created>
  <dcterms:modified xsi:type="dcterms:W3CDTF">2024-03-14T15:11:00Z</dcterms:modified>
</cp:coreProperties>
</file>