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DA780" w14:textId="7F04171F" w:rsidR="00666C94" w:rsidRPr="00666C94" w:rsidRDefault="00370DE9" w:rsidP="00666C94">
      <w:pPr>
        <w:pBdr>
          <w:top w:val="single" w:sz="4" w:space="1" w:color="00000A"/>
          <w:left w:val="single" w:sz="4" w:space="4" w:color="00000A"/>
          <w:bottom w:val="single" w:sz="4" w:space="1" w:color="00000A"/>
          <w:right w:val="single" w:sz="4" w:space="4" w:color="00000A"/>
        </w:pBdr>
        <w:ind w:right="566"/>
        <w:jc w:val="both"/>
        <w:rPr>
          <w:b/>
          <w:strike w:val="0"/>
          <w:color w:val="00000A"/>
        </w:rPr>
      </w:pPr>
      <w:r w:rsidRPr="00370DE9">
        <w:rPr>
          <w:b/>
          <w:strike w:val="0"/>
          <w:color w:val="00000A"/>
        </w:rPr>
        <w:t>AVVISO DI INDAGINE DI MERCATO / MANIFESTAZIONE DI INTERESSE – SERVIZIO DI TRASPORTO E TRATTAMENTO FINALIZZATO AL RECUPERO E/O SMALTIMENTO DEI RIFIUTI ORGANICI PROVENIENTI DA RACCOLTA DIFFERENZIATA (FORSU), CER 200108</w:t>
      </w:r>
    </w:p>
    <w:p w14:paraId="243FC639" w14:textId="77777777" w:rsidR="004476E3" w:rsidRPr="004476E3" w:rsidRDefault="004476E3" w:rsidP="004476E3">
      <w:pPr>
        <w:jc w:val="both"/>
        <w:rPr>
          <w:strike w:val="0"/>
        </w:rPr>
      </w:pPr>
    </w:p>
    <w:p w14:paraId="3DA441B0" w14:textId="77777777" w:rsidR="000C5EB3" w:rsidRPr="000C5EB3" w:rsidRDefault="000C5EB3" w:rsidP="004476E3">
      <w:pPr>
        <w:jc w:val="both"/>
        <w:rPr>
          <w:b/>
          <w:strike w:val="0"/>
        </w:rPr>
      </w:pPr>
      <w:r w:rsidRPr="000C5EB3">
        <w:rPr>
          <w:b/>
          <w:strike w:val="0"/>
        </w:rPr>
        <w:t>DOMANDA DI PARTECIPAZIONE ED AUTODICHIARAZIONE EX DPR 445 / 2000</w:t>
      </w:r>
    </w:p>
    <w:p w14:paraId="6178D3A1" w14:textId="77777777" w:rsidR="000C5EB3" w:rsidRDefault="000C5EB3" w:rsidP="004476E3">
      <w:pPr>
        <w:jc w:val="both"/>
        <w:rPr>
          <w:strike w:val="0"/>
        </w:rPr>
      </w:pPr>
    </w:p>
    <w:p w14:paraId="735BA765" w14:textId="77777777" w:rsidR="009B12FF" w:rsidRPr="009B12FF" w:rsidRDefault="009B12FF" w:rsidP="004476E3">
      <w:pPr>
        <w:jc w:val="both"/>
        <w:rPr>
          <w:strike w:val="0"/>
        </w:rPr>
      </w:pPr>
      <w:r w:rsidRPr="009B12FF">
        <w:rPr>
          <w:strike w:val="0"/>
        </w:rPr>
        <w:t>Spett.le</w:t>
      </w:r>
    </w:p>
    <w:p w14:paraId="1E31BAB7" w14:textId="6A1684D2" w:rsidR="007C4F74" w:rsidRDefault="00EE405C" w:rsidP="007C4F74">
      <w:pPr>
        <w:jc w:val="both"/>
        <w:rPr>
          <w:strike w:val="0"/>
        </w:rPr>
      </w:pPr>
      <w:r w:rsidRPr="00EE405C">
        <w:rPr>
          <w:strike w:val="0"/>
        </w:rPr>
        <w:t>ASPM Servizi Ambientali S.r.l.</w:t>
      </w:r>
      <w:r>
        <w:rPr>
          <w:strike w:val="0"/>
        </w:rPr>
        <w:t xml:space="preserve"> – Via Cairoli, 17 – 26015 – Soresina (CR)</w:t>
      </w:r>
      <w:r w:rsidR="007C4F74" w:rsidRPr="007C4F74">
        <w:rPr>
          <w:strike w:val="0"/>
        </w:rPr>
        <w:t xml:space="preserve"> </w:t>
      </w:r>
    </w:p>
    <w:p w14:paraId="74D4BD0B" w14:textId="77777777" w:rsidR="007C4F74" w:rsidRPr="007C4F74" w:rsidRDefault="007C4F74" w:rsidP="007C4F74">
      <w:pPr>
        <w:jc w:val="both"/>
        <w:rPr>
          <w:strike w:val="0"/>
        </w:rPr>
      </w:pPr>
    </w:p>
    <w:p w14:paraId="2065428A" w14:textId="77777777" w:rsidR="00197825" w:rsidRDefault="009B12FF" w:rsidP="004476E3">
      <w:pPr>
        <w:jc w:val="both"/>
        <w:rPr>
          <w:strike w:val="0"/>
        </w:rPr>
      </w:pPr>
      <w:r w:rsidRPr="009B12FF">
        <w:rPr>
          <w:strike w:val="0"/>
        </w:rPr>
        <w:t>Il sottoscritto</w:t>
      </w:r>
      <w:r w:rsidR="00197825">
        <w:rPr>
          <w:strike w:val="0"/>
        </w:rPr>
        <w:t xml:space="preserve"> </w:t>
      </w:r>
    </w:p>
    <w:p w14:paraId="67B65F34" w14:textId="77777777" w:rsidR="009B12FF" w:rsidRPr="009B12FF" w:rsidRDefault="009B12FF" w:rsidP="004476E3">
      <w:pPr>
        <w:jc w:val="both"/>
        <w:rPr>
          <w:strike w:val="0"/>
        </w:rPr>
      </w:pPr>
      <w:r w:rsidRPr="009B12FF">
        <w:rPr>
          <w:strike w:val="0"/>
        </w:rPr>
        <w:t>.......................................................................................................................................</w:t>
      </w:r>
    </w:p>
    <w:p w14:paraId="5A6F3B23" w14:textId="77777777" w:rsidR="00197825" w:rsidRDefault="009B12FF" w:rsidP="004476E3">
      <w:pPr>
        <w:jc w:val="both"/>
        <w:rPr>
          <w:strike w:val="0"/>
        </w:rPr>
      </w:pPr>
      <w:r w:rsidRPr="009B12FF">
        <w:rPr>
          <w:strike w:val="0"/>
        </w:rPr>
        <w:t xml:space="preserve">nato il </w:t>
      </w:r>
    </w:p>
    <w:p w14:paraId="783C811B" w14:textId="77777777" w:rsidR="00197825" w:rsidRDefault="009B12FF" w:rsidP="004476E3">
      <w:pPr>
        <w:jc w:val="both"/>
        <w:rPr>
          <w:strike w:val="0"/>
        </w:rPr>
      </w:pPr>
      <w:r w:rsidRPr="009B12FF">
        <w:rPr>
          <w:strike w:val="0"/>
        </w:rPr>
        <w:t>....................................</w:t>
      </w:r>
    </w:p>
    <w:p w14:paraId="4431EF61" w14:textId="77777777" w:rsidR="00197825" w:rsidRDefault="00197825" w:rsidP="004476E3">
      <w:pPr>
        <w:jc w:val="both"/>
        <w:rPr>
          <w:strike w:val="0"/>
        </w:rPr>
      </w:pPr>
      <w:r>
        <w:rPr>
          <w:strike w:val="0"/>
        </w:rPr>
        <w:t>a</w:t>
      </w:r>
    </w:p>
    <w:p w14:paraId="4AB93EC5" w14:textId="77777777" w:rsidR="009B12FF" w:rsidRPr="009B12FF" w:rsidRDefault="009B12FF" w:rsidP="004476E3">
      <w:pPr>
        <w:jc w:val="both"/>
        <w:rPr>
          <w:strike w:val="0"/>
        </w:rPr>
      </w:pPr>
      <w:r w:rsidRPr="009B12FF">
        <w:rPr>
          <w:strike w:val="0"/>
        </w:rPr>
        <w:t>...........................................................................................................</w:t>
      </w:r>
    </w:p>
    <w:p w14:paraId="3FA9DFF0" w14:textId="77777777" w:rsidR="00197825" w:rsidRDefault="009B12FF" w:rsidP="004476E3">
      <w:pPr>
        <w:jc w:val="both"/>
        <w:rPr>
          <w:strike w:val="0"/>
        </w:rPr>
      </w:pPr>
      <w:r w:rsidRPr="009B12FF">
        <w:rPr>
          <w:strike w:val="0"/>
        </w:rPr>
        <w:t xml:space="preserve">residente in </w:t>
      </w:r>
    </w:p>
    <w:p w14:paraId="7300C1E4" w14:textId="77777777" w:rsidR="00197825" w:rsidRDefault="009B12FF" w:rsidP="004476E3">
      <w:pPr>
        <w:jc w:val="both"/>
        <w:rPr>
          <w:strike w:val="0"/>
        </w:rPr>
      </w:pPr>
      <w:r w:rsidRPr="009B12FF">
        <w:rPr>
          <w:strike w:val="0"/>
        </w:rPr>
        <w:t xml:space="preserve">............................................................ </w:t>
      </w:r>
    </w:p>
    <w:p w14:paraId="7F1B4182" w14:textId="77777777" w:rsidR="00197825" w:rsidRDefault="009B12FF" w:rsidP="004476E3">
      <w:pPr>
        <w:jc w:val="both"/>
        <w:rPr>
          <w:strike w:val="0"/>
        </w:rPr>
      </w:pPr>
      <w:r w:rsidRPr="009B12FF">
        <w:rPr>
          <w:strike w:val="0"/>
        </w:rPr>
        <w:t xml:space="preserve">via </w:t>
      </w:r>
    </w:p>
    <w:p w14:paraId="53AD17D4" w14:textId="77777777" w:rsidR="009B12FF" w:rsidRPr="009B12FF" w:rsidRDefault="009B12FF" w:rsidP="004476E3">
      <w:pPr>
        <w:jc w:val="both"/>
        <w:rPr>
          <w:strike w:val="0"/>
        </w:rPr>
      </w:pPr>
      <w:r w:rsidRPr="009B12FF">
        <w:rPr>
          <w:strike w:val="0"/>
        </w:rPr>
        <w:t>......................................................................</w:t>
      </w:r>
    </w:p>
    <w:p w14:paraId="327806BE" w14:textId="77777777" w:rsidR="00197825" w:rsidRDefault="009B12FF" w:rsidP="004476E3">
      <w:pPr>
        <w:jc w:val="both"/>
        <w:rPr>
          <w:strike w:val="0"/>
        </w:rPr>
      </w:pPr>
      <w:r w:rsidRPr="009B12FF">
        <w:rPr>
          <w:strike w:val="0"/>
        </w:rPr>
        <w:t>codice fiscale</w:t>
      </w:r>
      <w:r w:rsidR="00197825">
        <w:rPr>
          <w:strike w:val="0"/>
        </w:rPr>
        <w:t xml:space="preserve"> </w:t>
      </w:r>
      <w:r w:rsidRPr="009B12FF">
        <w:rPr>
          <w:strike w:val="0"/>
        </w:rPr>
        <w:t>n</w:t>
      </w:r>
    </w:p>
    <w:p w14:paraId="41A781FD" w14:textId="77777777" w:rsidR="009B12FF" w:rsidRPr="009B12FF" w:rsidRDefault="009B12FF" w:rsidP="004476E3">
      <w:pPr>
        <w:jc w:val="both"/>
        <w:rPr>
          <w:strike w:val="0"/>
        </w:rPr>
      </w:pPr>
      <w:r w:rsidRPr="009B12FF">
        <w:rPr>
          <w:strike w:val="0"/>
        </w:rPr>
        <w:t xml:space="preserve"> ..................................................................................................................................</w:t>
      </w:r>
    </w:p>
    <w:p w14:paraId="52328E04" w14:textId="77777777" w:rsidR="00197825" w:rsidRDefault="009B12FF" w:rsidP="004476E3">
      <w:pPr>
        <w:jc w:val="both"/>
        <w:rPr>
          <w:strike w:val="0"/>
        </w:rPr>
      </w:pPr>
      <w:r w:rsidRPr="009B12FF">
        <w:rPr>
          <w:strike w:val="0"/>
        </w:rPr>
        <w:t xml:space="preserve">in qualità di </w:t>
      </w:r>
    </w:p>
    <w:p w14:paraId="787F17C0" w14:textId="77777777" w:rsidR="009B12FF" w:rsidRPr="009B12FF" w:rsidRDefault="009B12FF" w:rsidP="004476E3">
      <w:pPr>
        <w:jc w:val="both"/>
        <w:rPr>
          <w:strike w:val="0"/>
        </w:rPr>
      </w:pPr>
      <w:r w:rsidRPr="009B12FF">
        <w:rPr>
          <w:strike w:val="0"/>
        </w:rPr>
        <w:t>........................................................................................................................................</w:t>
      </w:r>
    </w:p>
    <w:p w14:paraId="3EBF1AF5" w14:textId="77777777" w:rsidR="00197825" w:rsidRDefault="009B12FF" w:rsidP="004476E3">
      <w:pPr>
        <w:jc w:val="both"/>
        <w:rPr>
          <w:strike w:val="0"/>
        </w:rPr>
      </w:pPr>
      <w:r w:rsidRPr="009B12FF">
        <w:rPr>
          <w:strike w:val="0"/>
        </w:rPr>
        <w:t>dell’operatore</w:t>
      </w:r>
      <w:r w:rsidR="00197825">
        <w:rPr>
          <w:strike w:val="0"/>
        </w:rPr>
        <w:t xml:space="preserve"> </w:t>
      </w:r>
      <w:r w:rsidRPr="009B12FF">
        <w:rPr>
          <w:strike w:val="0"/>
        </w:rPr>
        <w:t>economico</w:t>
      </w:r>
    </w:p>
    <w:p w14:paraId="447A0CBC" w14:textId="77777777" w:rsidR="009B12FF" w:rsidRPr="009B12FF" w:rsidRDefault="009B12FF" w:rsidP="004476E3">
      <w:pPr>
        <w:jc w:val="both"/>
        <w:rPr>
          <w:strike w:val="0"/>
        </w:rPr>
      </w:pPr>
      <w:r w:rsidRPr="009B12FF">
        <w:rPr>
          <w:strike w:val="0"/>
        </w:rPr>
        <w:t>.................................................................................................................</w:t>
      </w:r>
    </w:p>
    <w:p w14:paraId="19475912" w14:textId="77777777" w:rsidR="00197825" w:rsidRDefault="009B12FF" w:rsidP="004476E3">
      <w:pPr>
        <w:jc w:val="both"/>
        <w:rPr>
          <w:strike w:val="0"/>
        </w:rPr>
      </w:pPr>
      <w:r w:rsidRPr="009B12FF">
        <w:rPr>
          <w:strike w:val="0"/>
        </w:rPr>
        <w:t xml:space="preserve">con sede legale in </w:t>
      </w:r>
    </w:p>
    <w:p w14:paraId="6130DA09" w14:textId="77777777" w:rsidR="00197825" w:rsidRDefault="009B12FF" w:rsidP="004476E3">
      <w:pPr>
        <w:jc w:val="both"/>
        <w:rPr>
          <w:strike w:val="0"/>
        </w:rPr>
      </w:pPr>
      <w:r w:rsidRPr="009B12FF">
        <w:rPr>
          <w:strike w:val="0"/>
        </w:rPr>
        <w:t xml:space="preserve">......................................................... </w:t>
      </w:r>
    </w:p>
    <w:p w14:paraId="2A296496" w14:textId="77777777" w:rsidR="00197825" w:rsidRDefault="009B12FF" w:rsidP="004476E3">
      <w:pPr>
        <w:jc w:val="both"/>
        <w:rPr>
          <w:strike w:val="0"/>
        </w:rPr>
      </w:pPr>
      <w:r w:rsidRPr="009B12FF">
        <w:rPr>
          <w:strike w:val="0"/>
        </w:rPr>
        <w:t xml:space="preserve">via </w:t>
      </w:r>
    </w:p>
    <w:p w14:paraId="110495C1" w14:textId="77777777" w:rsidR="009B12FF" w:rsidRPr="009B12FF" w:rsidRDefault="009B12FF" w:rsidP="004476E3">
      <w:pPr>
        <w:jc w:val="both"/>
        <w:rPr>
          <w:strike w:val="0"/>
        </w:rPr>
      </w:pPr>
      <w:r w:rsidRPr="009B12FF">
        <w:rPr>
          <w:strike w:val="0"/>
        </w:rPr>
        <w:t>..............................................................</w:t>
      </w:r>
    </w:p>
    <w:p w14:paraId="77F1B69F" w14:textId="77777777" w:rsidR="00197825" w:rsidRDefault="009B12FF" w:rsidP="004476E3">
      <w:pPr>
        <w:jc w:val="both"/>
        <w:rPr>
          <w:strike w:val="0"/>
        </w:rPr>
      </w:pPr>
      <w:r w:rsidRPr="009B12FF">
        <w:rPr>
          <w:strike w:val="0"/>
        </w:rPr>
        <w:t xml:space="preserve">sede operativa in </w:t>
      </w:r>
    </w:p>
    <w:p w14:paraId="0EF7E3BB" w14:textId="77777777" w:rsidR="00197825" w:rsidRDefault="009B12FF" w:rsidP="004476E3">
      <w:pPr>
        <w:jc w:val="both"/>
        <w:rPr>
          <w:strike w:val="0"/>
        </w:rPr>
      </w:pPr>
      <w:r w:rsidRPr="009B12FF">
        <w:rPr>
          <w:strike w:val="0"/>
        </w:rPr>
        <w:t>.........................................................</w:t>
      </w:r>
    </w:p>
    <w:p w14:paraId="56E83B0C" w14:textId="77777777" w:rsidR="00197825" w:rsidRDefault="009B12FF" w:rsidP="004476E3">
      <w:pPr>
        <w:jc w:val="both"/>
        <w:rPr>
          <w:strike w:val="0"/>
        </w:rPr>
      </w:pPr>
      <w:r w:rsidRPr="009B12FF">
        <w:rPr>
          <w:strike w:val="0"/>
        </w:rPr>
        <w:t xml:space="preserve">via </w:t>
      </w:r>
    </w:p>
    <w:p w14:paraId="262E2B74" w14:textId="77777777" w:rsidR="009B12FF" w:rsidRPr="009B12FF" w:rsidRDefault="009B12FF" w:rsidP="004476E3">
      <w:pPr>
        <w:jc w:val="both"/>
        <w:rPr>
          <w:strike w:val="0"/>
        </w:rPr>
      </w:pPr>
      <w:r w:rsidRPr="009B12FF">
        <w:rPr>
          <w:strike w:val="0"/>
        </w:rPr>
        <w:t>................................................................</w:t>
      </w:r>
    </w:p>
    <w:p w14:paraId="5445D0CA" w14:textId="77777777" w:rsidR="00197825" w:rsidRDefault="009B12FF" w:rsidP="004476E3">
      <w:pPr>
        <w:jc w:val="both"/>
        <w:rPr>
          <w:strike w:val="0"/>
        </w:rPr>
      </w:pPr>
      <w:r w:rsidRPr="009B12FF">
        <w:rPr>
          <w:strike w:val="0"/>
        </w:rPr>
        <w:t>codice fiscale n</w:t>
      </w:r>
    </w:p>
    <w:p w14:paraId="1567B272" w14:textId="77777777" w:rsidR="00197825" w:rsidRDefault="009B12FF" w:rsidP="004476E3">
      <w:pPr>
        <w:jc w:val="both"/>
        <w:rPr>
          <w:strike w:val="0"/>
        </w:rPr>
      </w:pPr>
      <w:r w:rsidRPr="009B12FF">
        <w:rPr>
          <w:strike w:val="0"/>
        </w:rPr>
        <w:t xml:space="preserve">................................................... </w:t>
      </w:r>
    </w:p>
    <w:p w14:paraId="463589D1" w14:textId="77777777" w:rsidR="009B12FF" w:rsidRPr="009B12FF" w:rsidRDefault="009B12FF" w:rsidP="004476E3">
      <w:pPr>
        <w:jc w:val="both"/>
        <w:rPr>
          <w:strike w:val="0"/>
        </w:rPr>
      </w:pPr>
      <w:r w:rsidRPr="009B12FF">
        <w:rPr>
          <w:strike w:val="0"/>
        </w:rPr>
        <w:t xml:space="preserve">partita IVA n...................................................... </w:t>
      </w:r>
    </w:p>
    <w:p w14:paraId="0EF4FEEE" w14:textId="77777777" w:rsidR="00197825" w:rsidRDefault="00197825" w:rsidP="004476E3">
      <w:pPr>
        <w:jc w:val="both"/>
        <w:rPr>
          <w:strike w:val="0"/>
        </w:rPr>
      </w:pPr>
    </w:p>
    <w:p w14:paraId="67E4A86E" w14:textId="77777777" w:rsidR="009B12FF" w:rsidRPr="009B12FF" w:rsidRDefault="009B12FF" w:rsidP="004476E3">
      <w:pPr>
        <w:jc w:val="both"/>
        <w:rPr>
          <w:strike w:val="0"/>
        </w:rPr>
      </w:pPr>
      <w:r w:rsidRPr="009B12FF">
        <w:rPr>
          <w:strike w:val="0"/>
        </w:rPr>
        <w:t>Per ogni comunicazione relativa a chiarimenti e per le verifiche previste dalla normativa vigente:</w:t>
      </w:r>
    </w:p>
    <w:p w14:paraId="4A1E7819" w14:textId="77777777" w:rsidR="00197825" w:rsidRDefault="00197825" w:rsidP="004476E3">
      <w:pPr>
        <w:jc w:val="both"/>
        <w:rPr>
          <w:strike w:val="0"/>
        </w:rPr>
      </w:pPr>
    </w:p>
    <w:p w14:paraId="0DF245C1" w14:textId="77777777" w:rsidR="009B12FF" w:rsidRPr="009B12FF" w:rsidRDefault="009B12FF" w:rsidP="004476E3">
      <w:pPr>
        <w:jc w:val="both"/>
        <w:rPr>
          <w:strike w:val="0"/>
        </w:rPr>
      </w:pPr>
      <w:r w:rsidRPr="009B12FF">
        <w:rPr>
          <w:strike w:val="0"/>
        </w:rPr>
        <w:t>Domicilio eletto:</w:t>
      </w:r>
    </w:p>
    <w:p w14:paraId="226ABB75" w14:textId="77777777" w:rsidR="00197825" w:rsidRDefault="00197825" w:rsidP="004476E3">
      <w:pPr>
        <w:jc w:val="both"/>
        <w:rPr>
          <w:strike w:val="0"/>
        </w:rPr>
      </w:pPr>
    </w:p>
    <w:p w14:paraId="73A62FC6" w14:textId="77777777" w:rsidR="00197825" w:rsidRDefault="009B12FF" w:rsidP="004476E3">
      <w:pPr>
        <w:jc w:val="both"/>
        <w:rPr>
          <w:strike w:val="0"/>
        </w:rPr>
      </w:pPr>
      <w:r w:rsidRPr="009B12FF">
        <w:rPr>
          <w:strike w:val="0"/>
        </w:rPr>
        <w:t>Via ……………</w:t>
      </w:r>
      <w:proofErr w:type="gramStart"/>
      <w:r w:rsidRPr="009B12FF">
        <w:rPr>
          <w:strike w:val="0"/>
        </w:rPr>
        <w:t>…….</w:t>
      </w:r>
      <w:proofErr w:type="gramEnd"/>
      <w:r w:rsidRPr="009B12FF">
        <w:rPr>
          <w:strike w:val="0"/>
        </w:rPr>
        <w:t>………..</w:t>
      </w:r>
    </w:p>
    <w:p w14:paraId="4983A894" w14:textId="77777777" w:rsidR="00197825" w:rsidRDefault="009B12FF" w:rsidP="004476E3">
      <w:pPr>
        <w:jc w:val="both"/>
        <w:rPr>
          <w:strike w:val="0"/>
        </w:rPr>
      </w:pPr>
      <w:r w:rsidRPr="009B12FF">
        <w:rPr>
          <w:strike w:val="0"/>
        </w:rPr>
        <w:t>Località………………………………</w:t>
      </w:r>
      <w:proofErr w:type="gramStart"/>
      <w:r w:rsidRPr="009B12FF">
        <w:rPr>
          <w:strike w:val="0"/>
        </w:rPr>
        <w:t>…….</w:t>
      </w:r>
      <w:proofErr w:type="gramEnd"/>
      <w:r w:rsidRPr="009B12FF">
        <w:rPr>
          <w:strike w:val="0"/>
        </w:rPr>
        <w:t xml:space="preserve">. </w:t>
      </w:r>
    </w:p>
    <w:p w14:paraId="5AE71419" w14:textId="77777777" w:rsidR="009B12FF" w:rsidRPr="009B12FF" w:rsidRDefault="009B12FF" w:rsidP="004476E3">
      <w:pPr>
        <w:jc w:val="both"/>
        <w:rPr>
          <w:strike w:val="0"/>
        </w:rPr>
      </w:pPr>
      <w:r w:rsidRPr="009B12FF">
        <w:rPr>
          <w:strike w:val="0"/>
        </w:rPr>
        <w:t>CAP ……………………</w:t>
      </w:r>
    </w:p>
    <w:p w14:paraId="6DFAF738" w14:textId="77777777" w:rsidR="00197825" w:rsidRDefault="009B12FF" w:rsidP="004476E3">
      <w:pPr>
        <w:jc w:val="both"/>
        <w:rPr>
          <w:strike w:val="0"/>
        </w:rPr>
      </w:pPr>
      <w:r w:rsidRPr="009B12FF">
        <w:rPr>
          <w:strike w:val="0"/>
        </w:rPr>
        <w:t xml:space="preserve">n. di telefono.............................................. </w:t>
      </w:r>
    </w:p>
    <w:p w14:paraId="4FEB0E03" w14:textId="77777777" w:rsidR="009B12FF" w:rsidRPr="009B12FF" w:rsidRDefault="009B12FF" w:rsidP="004476E3">
      <w:pPr>
        <w:jc w:val="both"/>
        <w:rPr>
          <w:strike w:val="0"/>
        </w:rPr>
      </w:pPr>
      <w:r w:rsidRPr="009B12FF">
        <w:rPr>
          <w:strike w:val="0"/>
        </w:rPr>
        <w:t>e-mail (PEC) ………………..........................................</w:t>
      </w:r>
    </w:p>
    <w:p w14:paraId="07856DDF" w14:textId="77777777" w:rsidR="00197825" w:rsidRDefault="00197825" w:rsidP="004476E3">
      <w:pPr>
        <w:jc w:val="both"/>
        <w:rPr>
          <w:strike w:val="0"/>
        </w:rPr>
      </w:pPr>
    </w:p>
    <w:p w14:paraId="24D4C341" w14:textId="77777777" w:rsidR="009B12FF" w:rsidRPr="009B12FF" w:rsidRDefault="009B12FF" w:rsidP="004476E3">
      <w:pPr>
        <w:jc w:val="both"/>
        <w:rPr>
          <w:strike w:val="0"/>
        </w:rPr>
      </w:pPr>
      <w:r w:rsidRPr="009B12FF">
        <w:rPr>
          <w:strike w:val="0"/>
        </w:rPr>
        <w:t>MANIFESTA</w:t>
      </w:r>
      <w:r w:rsidR="000C2F27">
        <w:rPr>
          <w:strike w:val="0"/>
        </w:rPr>
        <w:t xml:space="preserve"> </w:t>
      </w:r>
      <w:r w:rsidRPr="009B12FF">
        <w:rPr>
          <w:strike w:val="0"/>
        </w:rPr>
        <w:t>il proprio interesse alla procedura in oggetto</w:t>
      </w:r>
    </w:p>
    <w:p w14:paraId="115353C8" w14:textId="77777777" w:rsidR="00197825" w:rsidRDefault="00197825" w:rsidP="004476E3">
      <w:pPr>
        <w:jc w:val="both"/>
        <w:rPr>
          <w:strike w:val="0"/>
        </w:rPr>
      </w:pPr>
    </w:p>
    <w:p w14:paraId="44C1D7DA" w14:textId="77777777" w:rsidR="009B12FF" w:rsidRDefault="009B12FF" w:rsidP="004476E3">
      <w:pPr>
        <w:jc w:val="both"/>
        <w:rPr>
          <w:strike w:val="0"/>
        </w:rPr>
      </w:pPr>
      <w:r w:rsidRPr="009B12FF">
        <w:rPr>
          <w:strike w:val="0"/>
        </w:rPr>
        <w:t>CHIEDE</w:t>
      </w:r>
      <w:r w:rsidR="000C2F27">
        <w:rPr>
          <w:strike w:val="0"/>
        </w:rPr>
        <w:t xml:space="preserve"> </w:t>
      </w:r>
      <w:r w:rsidRPr="009B12FF">
        <w:rPr>
          <w:strike w:val="0"/>
        </w:rPr>
        <w:t>di essere invitato alla gara in oggetto</w:t>
      </w:r>
    </w:p>
    <w:p w14:paraId="5B82A8E0" w14:textId="77777777" w:rsidR="000C2F27" w:rsidRDefault="000C2F27" w:rsidP="004476E3">
      <w:pPr>
        <w:jc w:val="both"/>
        <w:rPr>
          <w:strike w:val="0"/>
        </w:rPr>
      </w:pPr>
    </w:p>
    <w:p w14:paraId="3E957BAE" w14:textId="77777777" w:rsidR="000C2F27" w:rsidRDefault="000C2F27" w:rsidP="000C2F27">
      <w:pPr>
        <w:jc w:val="both"/>
        <w:rPr>
          <w:strike w:val="0"/>
        </w:rPr>
      </w:pPr>
      <w:r>
        <w:rPr>
          <w:strike w:val="0"/>
        </w:rPr>
        <w:t>DICHIARA</w:t>
      </w:r>
    </w:p>
    <w:p w14:paraId="07B6A80B" w14:textId="77777777" w:rsidR="00666C94" w:rsidRDefault="00666C94" w:rsidP="000C2F27">
      <w:pPr>
        <w:jc w:val="both"/>
        <w:rPr>
          <w:strike w:val="0"/>
        </w:rPr>
      </w:pPr>
    </w:p>
    <w:p w14:paraId="05595BB5" w14:textId="059C257C" w:rsidR="000C2F27" w:rsidRDefault="000C2F27" w:rsidP="00060683">
      <w:pPr>
        <w:jc w:val="both"/>
        <w:rPr>
          <w:strike w:val="0"/>
        </w:rPr>
      </w:pPr>
      <w:r w:rsidRPr="009B12FF">
        <w:rPr>
          <w:strike w:val="0"/>
        </w:rPr>
        <w:t>di essere a conoscenza che la presente istanza non costituisce proposta contrattuale e</w:t>
      </w:r>
      <w:r>
        <w:rPr>
          <w:strike w:val="0"/>
        </w:rPr>
        <w:t xml:space="preserve"> che</w:t>
      </w:r>
      <w:r w:rsidRPr="009B12FF">
        <w:rPr>
          <w:strike w:val="0"/>
        </w:rPr>
        <w:t xml:space="preserve"> non</w:t>
      </w:r>
      <w:r w:rsidR="00060683">
        <w:rPr>
          <w:strike w:val="0"/>
        </w:rPr>
        <w:t xml:space="preserve"> </w:t>
      </w:r>
      <w:r w:rsidRPr="009B12FF">
        <w:rPr>
          <w:strike w:val="0"/>
        </w:rPr>
        <w:t xml:space="preserve">vincola in alcun modo </w:t>
      </w:r>
      <w:r w:rsidR="00EE405C">
        <w:rPr>
          <w:strike w:val="0"/>
        </w:rPr>
        <w:t>ASPM SERVIZI AMBIENTALI S.R.L.</w:t>
      </w:r>
      <w:r>
        <w:rPr>
          <w:strike w:val="0"/>
        </w:rPr>
        <w:t>,</w:t>
      </w:r>
      <w:r w:rsidRPr="009B12FF">
        <w:rPr>
          <w:strike w:val="0"/>
        </w:rPr>
        <w:t xml:space="preserve"> che sarà libera di seguire anche altre procedure</w:t>
      </w:r>
      <w:r>
        <w:rPr>
          <w:strike w:val="0"/>
        </w:rPr>
        <w:t xml:space="preserve">, </w:t>
      </w:r>
      <w:r w:rsidRPr="009B12FF">
        <w:rPr>
          <w:strike w:val="0"/>
        </w:rPr>
        <w:t>e</w:t>
      </w:r>
      <w:r>
        <w:rPr>
          <w:strike w:val="0"/>
        </w:rPr>
        <w:t xml:space="preserve"> </w:t>
      </w:r>
      <w:r w:rsidRPr="009B12FF">
        <w:rPr>
          <w:strike w:val="0"/>
        </w:rPr>
        <w:t xml:space="preserve">che la stessa </w:t>
      </w:r>
      <w:r w:rsidR="00EE405C">
        <w:rPr>
          <w:strike w:val="0"/>
        </w:rPr>
        <w:t>ASPM SERVIZI AMBIENTALI S.R.L.</w:t>
      </w:r>
      <w:r w:rsidRPr="009B12FF">
        <w:rPr>
          <w:strike w:val="0"/>
        </w:rPr>
        <w:t xml:space="preserve"> si riserva di interrompere in qualsiasi momento</w:t>
      </w:r>
      <w:r>
        <w:rPr>
          <w:strike w:val="0"/>
        </w:rPr>
        <w:t xml:space="preserve"> </w:t>
      </w:r>
      <w:r w:rsidRPr="009B12FF">
        <w:rPr>
          <w:strike w:val="0"/>
        </w:rPr>
        <w:t>il procedimento avviato, senza che i soggetti istanti possano vantare</w:t>
      </w:r>
      <w:r>
        <w:rPr>
          <w:strike w:val="0"/>
        </w:rPr>
        <w:t xml:space="preserve"> alcuna pretesa</w:t>
      </w:r>
    </w:p>
    <w:p w14:paraId="501FDA96" w14:textId="77777777" w:rsidR="000C2F27" w:rsidRPr="009B12FF" w:rsidRDefault="000C2F27" w:rsidP="00060683">
      <w:pPr>
        <w:jc w:val="both"/>
        <w:rPr>
          <w:strike w:val="0"/>
        </w:rPr>
      </w:pPr>
    </w:p>
    <w:p w14:paraId="7111904B" w14:textId="6576CB92" w:rsidR="000C2F27" w:rsidRDefault="000C2F27" w:rsidP="00060683">
      <w:pPr>
        <w:jc w:val="both"/>
        <w:rPr>
          <w:strike w:val="0"/>
        </w:rPr>
      </w:pPr>
      <w:r w:rsidRPr="009B12FF">
        <w:rPr>
          <w:strike w:val="0"/>
        </w:rPr>
        <w:t>di essere a conoscenza che la presente istanza non costituisce prova di possesso dei</w:t>
      </w:r>
      <w:r>
        <w:rPr>
          <w:strike w:val="0"/>
        </w:rPr>
        <w:t xml:space="preserve"> </w:t>
      </w:r>
      <w:r w:rsidRPr="009B12FF">
        <w:rPr>
          <w:strike w:val="0"/>
        </w:rPr>
        <w:t>requisiti generali e speciali richiesti p</w:t>
      </w:r>
      <w:r>
        <w:rPr>
          <w:strike w:val="0"/>
        </w:rPr>
        <w:t xml:space="preserve">er l’affidamento dei servizi oggetto dell’appalto, </w:t>
      </w:r>
      <w:r w:rsidRPr="009B12FF">
        <w:rPr>
          <w:strike w:val="0"/>
        </w:rPr>
        <w:t xml:space="preserve">che dovrà </w:t>
      </w:r>
      <w:r>
        <w:rPr>
          <w:strike w:val="0"/>
        </w:rPr>
        <w:t xml:space="preserve">essere accertato da </w:t>
      </w:r>
      <w:r w:rsidR="00EE405C">
        <w:rPr>
          <w:strike w:val="0"/>
        </w:rPr>
        <w:t>ASPM SERVIZI AMBIENTALI S.R.L.</w:t>
      </w:r>
      <w:r>
        <w:rPr>
          <w:strike w:val="0"/>
        </w:rPr>
        <w:t xml:space="preserve"> nei modi di legge</w:t>
      </w:r>
    </w:p>
    <w:p w14:paraId="49D98B5A" w14:textId="77777777" w:rsidR="000C2F27" w:rsidRDefault="000C2F27" w:rsidP="004476E3">
      <w:pPr>
        <w:jc w:val="both"/>
        <w:rPr>
          <w:strike w:val="0"/>
        </w:rPr>
      </w:pPr>
    </w:p>
    <w:p w14:paraId="39C3CA25" w14:textId="77777777" w:rsidR="000C5EB3" w:rsidRDefault="000C5EB3" w:rsidP="000C5EB3">
      <w:pPr>
        <w:jc w:val="both"/>
        <w:rPr>
          <w:strike w:val="0"/>
        </w:rPr>
      </w:pPr>
      <w:r>
        <w:rPr>
          <w:strike w:val="0"/>
        </w:rPr>
        <w:t>DICHIARA</w:t>
      </w:r>
      <w:r w:rsidR="000C2F27">
        <w:rPr>
          <w:strike w:val="0"/>
        </w:rPr>
        <w:t xml:space="preserve"> INOLTRE</w:t>
      </w:r>
    </w:p>
    <w:p w14:paraId="272ECE1A" w14:textId="77777777" w:rsidR="000C5EB3" w:rsidRDefault="000C5EB3" w:rsidP="000C5EB3">
      <w:pPr>
        <w:jc w:val="both"/>
        <w:rPr>
          <w:strike w:val="0"/>
        </w:rPr>
      </w:pPr>
    </w:p>
    <w:p w14:paraId="49A57B0F" w14:textId="77777777" w:rsidR="000C5EB3" w:rsidRDefault="000C5EB3" w:rsidP="000C5EB3">
      <w:pPr>
        <w:jc w:val="both"/>
        <w:rPr>
          <w:strike w:val="0"/>
        </w:rPr>
      </w:pPr>
      <w:r w:rsidRPr="009B12FF">
        <w:rPr>
          <w:strike w:val="0"/>
        </w:rPr>
        <w:t>ai sensi degli artt. 46 e 47 del DPR</w:t>
      </w:r>
      <w:r>
        <w:rPr>
          <w:strike w:val="0"/>
        </w:rPr>
        <w:t xml:space="preserve"> </w:t>
      </w:r>
      <w:r w:rsidRPr="009B12FF">
        <w:rPr>
          <w:strike w:val="0"/>
        </w:rPr>
        <w:t>445</w:t>
      </w:r>
      <w:r>
        <w:rPr>
          <w:strike w:val="0"/>
        </w:rPr>
        <w:t xml:space="preserve"> </w:t>
      </w:r>
      <w:r w:rsidRPr="009B12FF">
        <w:rPr>
          <w:strike w:val="0"/>
        </w:rPr>
        <w:t>/</w:t>
      </w:r>
      <w:r>
        <w:rPr>
          <w:strike w:val="0"/>
        </w:rPr>
        <w:t xml:space="preserve"> </w:t>
      </w:r>
      <w:r w:rsidRPr="009B12FF">
        <w:rPr>
          <w:strike w:val="0"/>
        </w:rPr>
        <w:t>2000, consapevole delle sanzioni penali previste per il caso di dichiarazioni mendaci, come</w:t>
      </w:r>
      <w:r>
        <w:rPr>
          <w:strike w:val="0"/>
        </w:rPr>
        <w:t xml:space="preserve"> </w:t>
      </w:r>
      <w:r w:rsidRPr="009B12FF">
        <w:rPr>
          <w:strike w:val="0"/>
        </w:rPr>
        <w:t>stabilito dall’art. 76 del citato DPR</w:t>
      </w:r>
    </w:p>
    <w:p w14:paraId="6C6ED074" w14:textId="77777777" w:rsidR="00197825" w:rsidRDefault="00197825" w:rsidP="004476E3">
      <w:pPr>
        <w:jc w:val="both"/>
        <w:rPr>
          <w:strike w:val="0"/>
        </w:rPr>
      </w:pPr>
    </w:p>
    <w:p w14:paraId="723FE275" w14:textId="77777777" w:rsidR="000C5EB3" w:rsidRDefault="000C5EB3" w:rsidP="004476E3">
      <w:pPr>
        <w:jc w:val="both"/>
        <w:rPr>
          <w:strike w:val="0"/>
        </w:rPr>
      </w:pPr>
      <w:r>
        <w:rPr>
          <w:strike w:val="0"/>
        </w:rPr>
        <w:t>di essere in possesso dei requisiti di partecipazione previsti alle lettere D), E), F) dell’avviso pubblico di manifestazione di interesse:</w:t>
      </w:r>
    </w:p>
    <w:p w14:paraId="17DF8723" w14:textId="77777777" w:rsidR="00666C94" w:rsidRDefault="00666C94" w:rsidP="004476E3">
      <w:pPr>
        <w:jc w:val="both"/>
        <w:rPr>
          <w:strike w:val="0"/>
        </w:rPr>
      </w:pPr>
    </w:p>
    <w:p w14:paraId="6D880654" w14:textId="77777777" w:rsidR="00370DE9" w:rsidRPr="00370DE9" w:rsidRDefault="00370DE9" w:rsidP="00370DE9">
      <w:pPr>
        <w:pStyle w:val="Testonormale"/>
        <w:ind w:left="360"/>
        <w:rPr>
          <w:rFonts w:ascii="Times New Roman" w:hAnsi="Times New Roman"/>
          <w:i/>
          <w:color w:val="00000A"/>
        </w:rPr>
      </w:pPr>
      <w:r w:rsidRPr="00370DE9">
        <w:rPr>
          <w:rFonts w:ascii="Times New Roman" w:hAnsi="Times New Roman"/>
          <w:b/>
          <w:i/>
          <w:color w:val="00000A"/>
        </w:rPr>
        <w:t>D) REQUISITI GENERALI</w:t>
      </w:r>
      <w:r w:rsidRPr="00370DE9">
        <w:rPr>
          <w:rFonts w:ascii="Times New Roman" w:hAnsi="Times New Roman"/>
          <w:i/>
          <w:color w:val="00000A"/>
        </w:rPr>
        <w:t xml:space="preserve"> </w:t>
      </w:r>
      <w:r w:rsidRPr="00370DE9">
        <w:rPr>
          <w:rFonts w:ascii="Times New Roman" w:hAnsi="Times New Roman"/>
          <w:b/>
          <w:i/>
          <w:color w:val="00000A"/>
        </w:rPr>
        <w:t>per la partecipazione alla gara</w:t>
      </w:r>
    </w:p>
    <w:p w14:paraId="1667B6A2" w14:textId="77777777" w:rsidR="00370DE9" w:rsidRPr="00370DE9" w:rsidRDefault="00370DE9" w:rsidP="00370DE9">
      <w:pPr>
        <w:pStyle w:val="Testonormale"/>
        <w:ind w:left="360"/>
        <w:rPr>
          <w:rFonts w:ascii="Times New Roman" w:hAnsi="Times New Roman"/>
          <w:i/>
          <w:color w:val="00000A"/>
        </w:rPr>
      </w:pPr>
      <w:r w:rsidRPr="00370DE9">
        <w:rPr>
          <w:rFonts w:ascii="Times New Roman" w:hAnsi="Times New Roman"/>
          <w:i/>
          <w:color w:val="00000A"/>
        </w:rPr>
        <w:t xml:space="preserve">Possono partecipare alla procedura i soggetti di cui all’art 45 </w:t>
      </w:r>
      <w:proofErr w:type="spellStart"/>
      <w:r w:rsidRPr="00370DE9">
        <w:rPr>
          <w:rFonts w:ascii="Times New Roman" w:hAnsi="Times New Roman"/>
          <w:i/>
          <w:color w:val="00000A"/>
        </w:rPr>
        <w:t>DLgs</w:t>
      </w:r>
      <w:proofErr w:type="spellEnd"/>
      <w:r w:rsidRPr="00370DE9">
        <w:rPr>
          <w:rFonts w:ascii="Times New Roman" w:hAnsi="Times New Roman"/>
          <w:i/>
          <w:color w:val="00000A"/>
        </w:rPr>
        <w:t xml:space="preserve"> 50 / </w:t>
      </w:r>
      <w:smartTag w:uri="urn:schemas-microsoft-com:office:smarttags" w:element="metricconverter">
        <w:smartTagPr>
          <w:attr w:name="ProductID" w:val="2016 in"/>
        </w:smartTagPr>
        <w:r w:rsidRPr="00370DE9">
          <w:rPr>
            <w:rFonts w:ascii="Times New Roman" w:hAnsi="Times New Roman"/>
            <w:i/>
            <w:color w:val="00000A"/>
          </w:rPr>
          <w:t>2016 in</w:t>
        </w:r>
      </w:smartTag>
      <w:r w:rsidRPr="00370DE9">
        <w:rPr>
          <w:rFonts w:ascii="Times New Roman" w:hAnsi="Times New Roman"/>
          <w:i/>
          <w:color w:val="00000A"/>
        </w:rPr>
        <w:t xml:space="preserve"> possesso dei requisiti (insussistenza dei motivi di esclusione) di cui all’art 80 </w:t>
      </w:r>
      <w:proofErr w:type="spellStart"/>
      <w:r w:rsidRPr="00370DE9">
        <w:rPr>
          <w:rFonts w:ascii="Times New Roman" w:hAnsi="Times New Roman"/>
          <w:i/>
          <w:color w:val="00000A"/>
        </w:rPr>
        <w:t>DLgs</w:t>
      </w:r>
      <w:proofErr w:type="spellEnd"/>
      <w:r w:rsidRPr="00370DE9">
        <w:rPr>
          <w:rFonts w:ascii="Times New Roman" w:hAnsi="Times New Roman"/>
          <w:i/>
          <w:color w:val="00000A"/>
        </w:rPr>
        <w:t xml:space="preserve"> 50 / 2016.</w:t>
      </w:r>
    </w:p>
    <w:p w14:paraId="23D630E8" w14:textId="77777777" w:rsidR="00370DE9" w:rsidRPr="00370DE9" w:rsidRDefault="00370DE9" w:rsidP="00370DE9">
      <w:pPr>
        <w:pStyle w:val="Testonormale"/>
        <w:ind w:left="360"/>
        <w:rPr>
          <w:rFonts w:ascii="Times New Roman" w:hAnsi="Times New Roman"/>
          <w:b/>
          <w:i/>
          <w:color w:val="00000A"/>
        </w:rPr>
      </w:pPr>
      <w:r w:rsidRPr="00370DE9">
        <w:rPr>
          <w:rFonts w:ascii="Times New Roman" w:hAnsi="Times New Roman"/>
          <w:b/>
          <w:i/>
          <w:color w:val="00000A"/>
        </w:rPr>
        <w:t>E) REQUISITI DI IDONEITA’ PROFESSIONALE per la partecipazione alla gara</w:t>
      </w:r>
    </w:p>
    <w:p w14:paraId="6B1EF5C4" w14:textId="77777777" w:rsidR="00370DE9" w:rsidRPr="00370DE9" w:rsidRDefault="00370DE9" w:rsidP="00370DE9">
      <w:pPr>
        <w:pStyle w:val="Testonormale"/>
        <w:ind w:left="360"/>
        <w:rPr>
          <w:rFonts w:ascii="Times New Roman" w:hAnsi="Times New Roman"/>
          <w:i/>
          <w:color w:val="00000A"/>
        </w:rPr>
      </w:pPr>
      <w:r w:rsidRPr="00370DE9">
        <w:rPr>
          <w:rFonts w:ascii="Times New Roman" w:hAnsi="Times New Roman"/>
          <w:i/>
          <w:color w:val="00000A"/>
        </w:rPr>
        <w:t xml:space="preserve">Gli operatori interessati devono possedere i seguenti requisiti: </w:t>
      </w:r>
    </w:p>
    <w:p w14:paraId="1DC756F8" w14:textId="77777777" w:rsidR="00370DE9" w:rsidRPr="00370DE9" w:rsidRDefault="00370DE9" w:rsidP="00370DE9">
      <w:pPr>
        <w:pStyle w:val="Testonormale"/>
        <w:ind w:left="360"/>
        <w:rPr>
          <w:rFonts w:ascii="Times New Roman" w:hAnsi="Times New Roman"/>
          <w:i/>
          <w:color w:val="00000A"/>
        </w:rPr>
      </w:pPr>
      <w:r w:rsidRPr="00370DE9">
        <w:rPr>
          <w:rFonts w:ascii="Times New Roman" w:hAnsi="Times New Roman"/>
          <w:i/>
          <w:color w:val="00000A"/>
        </w:rPr>
        <w:t>1. iscrizione nel registro della Camera di Commercio, industria, artigianato e agricoltura o nel registro delle commissioni provinciali per l’artigianato, completa dei numeri di identificazione e della località di iscrizione o altro registro ufficiale per i concorrenti stabiliti in altri paesi U.E.;</w:t>
      </w:r>
    </w:p>
    <w:p w14:paraId="036017D4" w14:textId="77777777" w:rsidR="00370DE9" w:rsidRPr="00370DE9" w:rsidRDefault="00370DE9" w:rsidP="00370DE9">
      <w:pPr>
        <w:pStyle w:val="Testonormale"/>
        <w:ind w:left="360"/>
        <w:rPr>
          <w:rFonts w:ascii="Times New Roman" w:hAnsi="Times New Roman"/>
          <w:i/>
          <w:color w:val="00000A"/>
        </w:rPr>
      </w:pPr>
      <w:r w:rsidRPr="00370DE9">
        <w:rPr>
          <w:rFonts w:ascii="Times New Roman" w:hAnsi="Times New Roman"/>
          <w:i/>
          <w:color w:val="00000A"/>
        </w:rPr>
        <w:t xml:space="preserve">2. disponibilità di idoneo ed autorizzato impianto presso il quale trasportare e conferire la </w:t>
      </w:r>
      <w:bookmarkStart w:id="0" w:name="_GoBack"/>
      <w:bookmarkEnd w:id="0"/>
      <w:r w:rsidRPr="00370DE9">
        <w:rPr>
          <w:rFonts w:ascii="Times New Roman" w:hAnsi="Times New Roman"/>
          <w:i/>
          <w:color w:val="00000A"/>
        </w:rPr>
        <w:t>frazione di rifiuto organico per il suo recupero e/o smaltimento.</w:t>
      </w:r>
    </w:p>
    <w:p w14:paraId="187EC82E" w14:textId="77777777" w:rsidR="00370DE9" w:rsidRPr="00370DE9" w:rsidRDefault="00370DE9" w:rsidP="00370DE9">
      <w:pPr>
        <w:pStyle w:val="Testonormale"/>
        <w:ind w:left="360"/>
        <w:rPr>
          <w:rFonts w:ascii="Times New Roman" w:hAnsi="Times New Roman"/>
          <w:i/>
          <w:color w:val="00000A"/>
        </w:rPr>
      </w:pPr>
      <w:r w:rsidRPr="00370DE9">
        <w:rPr>
          <w:rFonts w:ascii="Times New Roman" w:hAnsi="Times New Roman"/>
          <w:i/>
          <w:color w:val="00000A"/>
        </w:rPr>
        <w:t>3) disponibilità (da dimostrarsi all’atto della presentazione dell’offerta di cui alla seconda fase della presente procedura) di un contratto con un trasportatore, iscritto nell’Albo Nazionale Gestori Ambientali di cui al decreto del Ministero dell’ambiente e della tutela del territorio e del mare, 3 giugno 2014, n. 120 relativamente al trasporto dei rifiuti nella categoria 1 – classe D, per tutta la durata del presente affidamento.</w:t>
      </w:r>
    </w:p>
    <w:p w14:paraId="52D24DF9" w14:textId="77777777" w:rsidR="00370DE9" w:rsidRPr="00370DE9" w:rsidRDefault="00370DE9" w:rsidP="00370DE9">
      <w:pPr>
        <w:pStyle w:val="Testonormale"/>
        <w:ind w:left="360"/>
        <w:rPr>
          <w:rFonts w:ascii="Times New Roman" w:hAnsi="Times New Roman"/>
          <w:b/>
          <w:i/>
          <w:color w:val="00000A"/>
        </w:rPr>
      </w:pPr>
      <w:r w:rsidRPr="00370DE9">
        <w:rPr>
          <w:rFonts w:ascii="Times New Roman" w:hAnsi="Times New Roman"/>
          <w:b/>
          <w:i/>
          <w:color w:val="00000A"/>
        </w:rPr>
        <w:t>F) REQUISITI DI CAPACITA’ TECNICO-PROFESSIONALE per la partecipazione alla gara</w:t>
      </w:r>
    </w:p>
    <w:p w14:paraId="69062B50" w14:textId="77777777" w:rsidR="00370DE9" w:rsidRPr="00370DE9" w:rsidRDefault="00370DE9" w:rsidP="00370DE9">
      <w:pPr>
        <w:pStyle w:val="Testonormale"/>
        <w:ind w:left="360"/>
        <w:rPr>
          <w:rFonts w:ascii="Times New Roman" w:hAnsi="Times New Roman"/>
          <w:i/>
          <w:color w:val="00000A"/>
        </w:rPr>
      </w:pPr>
      <w:r w:rsidRPr="00370DE9">
        <w:rPr>
          <w:rFonts w:ascii="Times New Roman" w:hAnsi="Times New Roman"/>
          <w:i/>
          <w:color w:val="00000A"/>
        </w:rPr>
        <w:t>Gli operatori interessati devono aver svolto, con esito positivo, durante l’anno 2019, prestazioni in esecuzione di almeno un contratto avente ad oggetto il servizio oggetto del presente avviso, o analoghi e il cui importo complessivo non sia inferiore a euro 100.000,00 (I.V.A. esclusa).</w:t>
      </w:r>
    </w:p>
    <w:p w14:paraId="3DB42DD0" w14:textId="77777777" w:rsidR="00EE405C" w:rsidRPr="00EE405C" w:rsidRDefault="00EE405C" w:rsidP="00EE405C">
      <w:pPr>
        <w:pStyle w:val="Testonormale"/>
        <w:ind w:left="360" w:right="566"/>
        <w:jc w:val="both"/>
        <w:rPr>
          <w:rFonts w:ascii="Times New Roman" w:eastAsia="Times New Roman" w:hAnsi="Times New Roman"/>
          <w:i/>
          <w:color w:val="00000A"/>
          <w:lang w:eastAsia="it-IT"/>
        </w:rPr>
      </w:pPr>
    </w:p>
    <w:p w14:paraId="4D720A36" w14:textId="36C6417B" w:rsidR="00666C94" w:rsidRPr="00666C94" w:rsidRDefault="00EE405C" w:rsidP="00EE405C">
      <w:pPr>
        <w:pStyle w:val="Testonormale"/>
        <w:ind w:left="360" w:right="566"/>
        <w:jc w:val="both"/>
        <w:rPr>
          <w:rFonts w:ascii="Times New Roman" w:hAnsi="Times New Roman"/>
          <w:i/>
          <w:iCs/>
        </w:rPr>
      </w:pPr>
      <w:r w:rsidRPr="00EE405C">
        <w:rPr>
          <w:rFonts w:ascii="Times New Roman" w:eastAsia="Times New Roman" w:hAnsi="Times New Roman"/>
          <w:i/>
          <w:color w:val="00000A"/>
          <w:lang w:eastAsia="it-IT"/>
        </w:rPr>
        <w:t>La prova del possesso dei requisiti di cui sopra sarà richiesta in sede di successiva gara.</w:t>
      </w:r>
    </w:p>
    <w:p w14:paraId="2AFE964E" w14:textId="77777777" w:rsidR="000C5EB3" w:rsidRPr="00666C94" w:rsidRDefault="000C5EB3" w:rsidP="004476E3">
      <w:pPr>
        <w:jc w:val="both"/>
        <w:rPr>
          <w:i/>
          <w:strike w:val="0"/>
        </w:rPr>
      </w:pPr>
    </w:p>
    <w:p w14:paraId="03D8FC44" w14:textId="77777777" w:rsidR="000C5EB3" w:rsidRDefault="000C5EB3" w:rsidP="004476E3">
      <w:pPr>
        <w:jc w:val="both"/>
        <w:rPr>
          <w:strike w:val="0"/>
        </w:rPr>
      </w:pPr>
    </w:p>
    <w:p w14:paraId="36526C95" w14:textId="77777777" w:rsidR="009B12FF" w:rsidRPr="009B12FF" w:rsidRDefault="009B12FF" w:rsidP="004476E3">
      <w:pPr>
        <w:jc w:val="both"/>
        <w:rPr>
          <w:strike w:val="0"/>
        </w:rPr>
      </w:pPr>
      <w:r w:rsidRPr="009B12FF">
        <w:rPr>
          <w:strike w:val="0"/>
        </w:rPr>
        <w:t>(Località) ………………</w:t>
      </w:r>
      <w:proofErr w:type="gramStart"/>
      <w:r w:rsidRPr="009B12FF">
        <w:rPr>
          <w:strike w:val="0"/>
        </w:rPr>
        <w:t>…….</w:t>
      </w:r>
      <w:proofErr w:type="gramEnd"/>
      <w:r w:rsidRPr="009B12FF">
        <w:rPr>
          <w:strike w:val="0"/>
        </w:rPr>
        <w:t>, lì …………………</w:t>
      </w:r>
    </w:p>
    <w:p w14:paraId="131C6C98" w14:textId="77777777" w:rsidR="00197825" w:rsidRDefault="00197825" w:rsidP="004476E3">
      <w:pPr>
        <w:jc w:val="both"/>
        <w:rPr>
          <w:strike w:val="0"/>
        </w:rPr>
      </w:pPr>
    </w:p>
    <w:p w14:paraId="447EBC3D" w14:textId="77777777" w:rsidR="009B12FF" w:rsidRPr="009B12FF" w:rsidRDefault="009B12FF" w:rsidP="004476E3">
      <w:pPr>
        <w:jc w:val="both"/>
        <w:rPr>
          <w:strike w:val="0"/>
        </w:rPr>
      </w:pPr>
      <w:r w:rsidRPr="009B12FF">
        <w:rPr>
          <w:strike w:val="0"/>
        </w:rPr>
        <w:t>TIMBRO e FIRMA</w:t>
      </w:r>
    </w:p>
    <w:p w14:paraId="4D0852C4" w14:textId="77777777" w:rsidR="009B12FF" w:rsidRPr="009B12FF" w:rsidRDefault="009B12FF" w:rsidP="004476E3">
      <w:pPr>
        <w:jc w:val="both"/>
        <w:rPr>
          <w:strike w:val="0"/>
        </w:rPr>
      </w:pPr>
      <w:r w:rsidRPr="009B12FF">
        <w:rPr>
          <w:strike w:val="0"/>
        </w:rPr>
        <w:t>______________</w:t>
      </w:r>
    </w:p>
    <w:p w14:paraId="535C048A" w14:textId="77777777" w:rsidR="00197825" w:rsidRDefault="00197825" w:rsidP="004476E3">
      <w:pPr>
        <w:jc w:val="both"/>
        <w:rPr>
          <w:strike w:val="0"/>
        </w:rPr>
      </w:pPr>
    </w:p>
    <w:p w14:paraId="0C270C16" w14:textId="77777777" w:rsidR="009B12FF" w:rsidRPr="009B12FF" w:rsidRDefault="009B12FF" w:rsidP="004476E3">
      <w:pPr>
        <w:jc w:val="both"/>
        <w:rPr>
          <w:strike w:val="0"/>
        </w:rPr>
      </w:pPr>
      <w:r w:rsidRPr="009B12FF">
        <w:rPr>
          <w:strike w:val="0"/>
        </w:rPr>
        <w:lastRenderedPageBreak/>
        <w:t>N.B. La dichiarazione, a pena di nullità, deve essere corredata da fotocopia, non autenticata, di</w:t>
      </w:r>
    </w:p>
    <w:p w14:paraId="51075553" w14:textId="77777777" w:rsidR="00412255" w:rsidRDefault="009B12FF" w:rsidP="004476E3">
      <w:pPr>
        <w:jc w:val="both"/>
        <w:rPr>
          <w:strike w:val="0"/>
        </w:rPr>
      </w:pPr>
      <w:r w:rsidRPr="009B12FF">
        <w:rPr>
          <w:strike w:val="0"/>
        </w:rPr>
        <w:t>valido documento di identità in corso di validità o altro documento di riconoscimento equipollente ai</w:t>
      </w:r>
      <w:r w:rsidR="00197825">
        <w:rPr>
          <w:strike w:val="0"/>
        </w:rPr>
        <w:t xml:space="preserve"> </w:t>
      </w:r>
      <w:r w:rsidRPr="009B12FF">
        <w:rPr>
          <w:strike w:val="0"/>
        </w:rPr>
        <w:t>sensi dell’art. 35 comma 2 del DPR 445/2000, del sottoscrittore.</w:t>
      </w:r>
    </w:p>
    <w:p w14:paraId="216126DF" w14:textId="77777777" w:rsidR="009B12FF" w:rsidRDefault="009B12FF" w:rsidP="004476E3">
      <w:pPr>
        <w:jc w:val="both"/>
        <w:rPr>
          <w:strike w:val="0"/>
        </w:rPr>
      </w:pPr>
    </w:p>
    <w:p w14:paraId="271D0B0F" w14:textId="77777777" w:rsidR="00060683" w:rsidRDefault="00060683" w:rsidP="00060683">
      <w:pPr>
        <w:ind w:right="98"/>
        <w:jc w:val="both"/>
        <w:rPr>
          <w:b/>
          <w:strike w:val="0"/>
          <w:color w:val="000000"/>
          <w:shd w:val="clear" w:color="auto" w:fill="F9F8F4"/>
        </w:rPr>
      </w:pPr>
    </w:p>
    <w:p w14:paraId="203E1452" w14:textId="77777777" w:rsidR="00060683" w:rsidRDefault="00060683" w:rsidP="00060683">
      <w:pPr>
        <w:ind w:right="98"/>
        <w:jc w:val="both"/>
        <w:rPr>
          <w:b/>
          <w:strike w:val="0"/>
          <w:color w:val="000000"/>
          <w:shd w:val="clear" w:color="auto" w:fill="F9F8F4"/>
        </w:rPr>
      </w:pPr>
    </w:p>
    <w:p w14:paraId="089E476A" w14:textId="77777777" w:rsidR="00060683" w:rsidRDefault="00060683" w:rsidP="00060683">
      <w:pPr>
        <w:ind w:right="98"/>
        <w:jc w:val="both"/>
        <w:rPr>
          <w:b/>
          <w:strike w:val="0"/>
          <w:color w:val="000000"/>
          <w:shd w:val="clear" w:color="auto" w:fill="F9F8F4"/>
        </w:rPr>
      </w:pPr>
    </w:p>
    <w:p w14:paraId="3B2654C5" w14:textId="77777777" w:rsidR="00060683" w:rsidRDefault="00060683" w:rsidP="00060683">
      <w:pPr>
        <w:ind w:right="98"/>
        <w:jc w:val="both"/>
        <w:rPr>
          <w:b/>
          <w:strike w:val="0"/>
          <w:color w:val="000000"/>
          <w:shd w:val="clear" w:color="auto" w:fill="F9F8F4"/>
        </w:rPr>
      </w:pPr>
    </w:p>
    <w:p w14:paraId="488EEA4C" w14:textId="77777777" w:rsidR="00060683" w:rsidRDefault="00060683" w:rsidP="00060683">
      <w:pPr>
        <w:ind w:right="98"/>
        <w:jc w:val="both"/>
        <w:rPr>
          <w:b/>
          <w:strike w:val="0"/>
          <w:color w:val="000000"/>
          <w:shd w:val="clear" w:color="auto" w:fill="F9F8F4"/>
        </w:rPr>
      </w:pPr>
    </w:p>
    <w:p w14:paraId="2DBF528E" w14:textId="77777777" w:rsidR="00060683" w:rsidRPr="00060683" w:rsidRDefault="00060683" w:rsidP="00060683">
      <w:pPr>
        <w:ind w:right="98"/>
        <w:jc w:val="both"/>
        <w:rPr>
          <w:b/>
          <w:strike w:val="0"/>
          <w:color w:val="000000"/>
          <w:shd w:val="clear" w:color="auto" w:fill="F9F8F4"/>
        </w:rPr>
      </w:pPr>
      <w:r w:rsidRPr="00060683">
        <w:rPr>
          <w:b/>
          <w:strike w:val="0"/>
          <w:color w:val="000000"/>
          <w:shd w:val="clear" w:color="auto" w:fill="F9F8F4"/>
        </w:rPr>
        <w:t xml:space="preserve">Art. 80 </w:t>
      </w:r>
      <w:proofErr w:type="spellStart"/>
      <w:r w:rsidRPr="00060683">
        <w:rPr>
          <w:b/>
          <w:strike w:val="0"/>
          <w:color w:val="000000"/>
          <w:shd w:val="clear" w:color="auto" w:fill="F9F8F4"/>
        </w:rPr>
        <w:t>DLgs</w:t>
      </w:r>
      <w:proofErr w:type="spellEnd"/>
      <w:r w:rsidRPr="00060683">
        <w:rPr>
          <w:b/>
          <w:strike w:val="0"/>
          <w:color w:val="000000"/>
          <w:shd w:val="clear" w:color="auto" w:fill="F9F8F4"/>
        </w:rPr>
        <w:t xml:space="preserve"> 50 / 2016 (Motivi di esclusione) </w:t>
      </w:r>
    </w:p>
    <w:p w14:paraId="1FCEEF79" w14:textId="77777777" w:rsidR="00060683" w:rsidRPr="00060683" w:rsidRDefault="00060683" w:rsidP="00060683">
      <w:pPr>
        <w:ind w:right="98"/>
        <w:jc w:val="both"/>
        <w:rPr>
          <w:b/>
          <w:strike w:val="0"/>
          <w:color w:val="000000"/>
          <w:shd w:val="clear" w:color="auto" w:fill="F9F8F4"/>
        </w:rPr>
      </w:pPr>
    </w:p>
    <w:p w14:paraId="60C5BF49"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 a) delitti, consumati o tentati, di cui agli articoli 416, 416-bis del codice penale ovvero delitti commessi avvalendosi delle condizioni previste dal predetto articolo 416-bis ovvero al fine di agevolare </w:t>
      </w:r>
      <w:proofErr w:type="spellStart"/>
      <w:r w:rsidRPr="00666C94">
        <w:rPr>
          <w:i/>
          <w:strike w:val="0"/>
          <w:color w:val="000000"/>
          <w:shd w:val="clear" w:color="auto" w:fill="F9F8F4"/>
        </w:rPr>
        <w:t>l'attivita'</w:t>
      </w:r>
      <w:proofErr w:type="spellEnd"/>
      <w:r w:rsidRPr="00666C94">
        <w:rPr>
          <w:i/>
          <w:strike w:val="0"/>
          <w:color w:val="000000"/>
          <w:shd w:val="clear" w:color="auto" w:fill="F9F8F4"/>
        </w:rPr>
        <w:t xml:space="preserve"> delle associazioni previste dallo stesso articolo, </w:t>
      </w:r>
      <w:proofErr w:type="spellStart"/>
      <w:r w:rsidRPr="00666C94">
        <w:rPr>
          <w:i/>
          <w:strike w:val="0"/>
          <w:color w:val="000000"/>
          <w:shd w:val="clear" w:color="auto" w:fill="F9F8F4"/>
        </w:rPr>
        <w:t>nonche</w:t>
      </w:r>
      <w:proofErr w:type="spellEnd"/>
      <w:r w:rsidRPr="00666C94">
        <w:rPr>
          <w:i/>
          <w:strike w:val="0"/>
          <w:color w:val="000000"/>
          <w:shd w:val="clear" w:color="auto" w:fill="F9F8F4"/>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b) delitti, consumati o tentati, di cui agli articoli 317, 318, 319, 319-ter, 319-quater, 320, 321, 322, 322-bis, 346-bis, 353, 353-bis, 354, 355 e 356 del codice penale </w:t>
      </w:r>
      <w:proofErr w:type="spellStart"/>
      <w:r w:rsidRPr="00666C94">
        <w:rPr>
          <w:i/>
          <w:strike w:val="0"/>
          <w:color w:val="000000"/>
          <w:shd w:val="clear" w:color="auto" w:fill="F9F8F4"/>
        </w:rPr>
        <w:t>nonche</w:t>
      </w:r>
      <w:proofErr w:type="spellEnd"/>
      <w:r w:rsidRPr="00666C94">
        <w:rPr>
          <w:i/>
          <w:strike w:val="0"/>
          <w:color w:val="000000"/>
          <w:shd w:val="clear" w:color="auto" w:fill="F9F8F4"/>
        </w:rPr>
        <w:t xml:space="preserve">' all'articolo 2635 del codice civile; b-bis) false comunicazioni sociali di cui agli articoli 2621 e 2622 del codice civile; c)frode ai sensi dell'articolo 1 della convenzione relativa alla tutela degli interessi finanziari delle </w:t>
      </w:r>
      <w:proofErr w:type="spellStart"/>
      <w:r w:rsidRPr="00666C94">
        <w:rPr>
          <w:i/>
          <w:strike w:val="0"/>
          <w:color w:val="000000"/>
          <w:shd w:val="clear" w:color="auto" w:fill="F9F8F4"/>
        </w:rPr>
        <w:t>Comunita'</w:t>
      </w:r>
      <w:proofErr w:type="spellEnd"/>
      <w:r w:rsidRPr="00666C94">
        <w:rPr>
          <w:i/>
          <w:strike w:val="0"/>
          <w:color w:val="000000"/>
          <w:shd w:val="clear" w:color="auto" w:fill="F9F8F4"/>
        </w:rPr>
        <w:t xml:space="preserve"> europee; d)delitti, consumati o tentati, commessi con </w:t>
      </w:r>
      <w:proofErr w:type="spellStart"/>
      <w:r w:rsidRPr="00666C94">
        <w:rPr>
          <w:i/>
          <w:strike w:val="0"/>
          <w:color w:val="000000"/>
          <w:shd w:val="clear" w:color="auto" w:fill="F9F8F4"/>
        </w:rPr>
        <w:t>finalita'</w:t>
      </w:r>
      <w:proofErr w:type="spellEnd"/>
      <w:r w:rsidRPr="00666C94">
        <w:rPr>
          <w:i/>
          <w:strike w:val="0"/>
          <w:color w:val="000000"/>
          <w:shd w:val="clear" w:color="auto" w:fill="F9F8F4"/>
        </w:rPr>
        <w:t xml:space="preserve"> di terrorismo, anche internazionale, e di eversione dell'ordine costituzionale reati terroristici o reati connessi alle </w:t>
      </w:r>
      <w:proofErr w:type="spellStart"/>
      <w:r w:rsidRPr="00666C94">
        <w:rPr>
          <w:i/>
          <w:strike w:val="0"/>
          <w:color w:val="000000"/>
          <w:shd w:val="clear" w:color="auto" w:fill="F9F8F4"/>
        </w:rPr>
        <w:t>attivita'</w:t>
      </w:r>
      <w:proofErr w:type="spellEnd"/>
      <w:r w:rsidRPr="00666C94">
        <w:rPr>
          <w:i/>
          <w:strike w:val="0"/>
          <w:color w:val="000000"/>
          <w:shd w:val="clear" w:color="auto" w:fill="F9F8F4"/>
        </w:rPr>
        <w:t xml:space="preserve"> terroristiche; e)delitti di cui agli articoli 648-bis, 648-ter e 648-ter.1 del codice penale, riciclaggio di proventi di </w:t>
      </w:r>
      <w:proofErr w:type="spellStart"/>
      <w:r w:rsidRPr="00666C94">
        <w:rPr>
          <w:i/>
          <w:strike w:val="0"/>
          <w:color w:val="000000"/>
          <w:shd w:val="clear" w:color="auto" w:fill="F9F8F4"/>
        </w:rPr>
        <w:t>attivita'</w:t>
      </w:r>
      <w:proofErr w:type="spellEnd"/>
      <w:r w:rsidRPr="00666C94">
        <w:rPr>
          <w:i/>
          <w:strike w:val="0"/>
          <w:color w:val="000000"/>
          <w:shd w:val="clear" w:color="auto" w:fill="F9F8F4"/>
        </w:rPr>
        <w:t xml:space="preserve"> criminose o finanziamento del terrorismo, quali definiti all'articolo 1 del decreto legislativo 22 giugno 2007, n. 109 e successive modificazioni; f)sfruttamento del lavoro minorile e altre forme di tratta di esseri umani definite con il decreto legislativo 4 marzo 2014, n. 24; g)ogni altro delitto da cui derivi, quale pena accessoria, </w:t>
      </w:r>
      <w:proofErr w:type="spellStart"/>
      <w:r w:rsidRPr="00666C94">
        <w:rPr>
          <w:i/>
          <w:strike w:val="0"/>
          <w:color w:val="000000"/>
          <w:shd w:val="clear" w:color="auto" w:fill="F9F8F4"/>
        </w:rPr>
        <w:t>l'incapacita'</w:t>
      </w:r>
      <w:proofErr w:type="spellEnd"/>
      <w:r w:rsidRPr="00666C94">
        <w:rPr>
          <w:i/>
          <w:strike w:val="0"/>
          <w:color w:val="000000"/>
          <w:shd w:val="clear" w:color="auto" w:fill="F9F8F4"/>
        </w:rPr>
        <w:t xml:space="preserve"> di contrattare con la pubblica amministrazione. </w:t>
      </w:r>
    </w:p>
    <w:p w14:paraId="1D48348E" w14:textId="77777777" w:rsidR="00060683" w:rsidRPr="00666C94" w:rsidRDefault="00060683" w:rsidP="00060683">
      <w:pPr>
        <w:ind w:right="98"/>
        <w:jc w:val="both"/>
        <w:rPr>
          <w:i/>
          <w:strike w:val="0"/>
          <w:color w:val="000000"/>
          <w:shd w:val="clear" w:color="auto" w:fill="F9F8F4"/>
        </w:rPr>
      </w:pPr>
    </w:p>
    <w:p w14:paraId="7614E7AD"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2. Costituisce </w:t>
      </w:r>
      <w:proofErr w:type="spellStart"/>
      <w:r w:rsidRPr="00666C94">
        <w:rPr>
          <w:i/>
          <w:strike w:val="0"/>
          <w:color w:val="000000"/>
          <w:shd w:val="clear" w:color="auto" w:fill="F9F8F4"/>
        </w:rPr>
        <w:t>altresi'</w:t>
      </w:r>
      <w:proofErr w:type="spellEnd"/>
      <w:r w:rsidRPr="00666C94">
        <w:rPr>
          <w:i/>
          <w:strike w:val="0"/>
          <w:color w:val="000000"/>
          <w:shd w:val="clear" w:color="auto" w:fill="F9F8F4"/>
        </w:rPr>
        <w:t xml:space="preserve"> motivo di esclusione la sussistenza,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((Resta fermo </w:t>
      </w:r>
      <w:proofErr w:type="spellStart"/>
      <w:r w:rsidRPr="00666C94">
        <w:rPr>
          <w:i/>
          <w:strike w:val="0"/>
          <w:color w:val="000000"/>
          <w:shd w:val="clear" w:color="auto" w:fill="F9F8F4"/>
        </w:rPr>
        <w:t>altresi'</w:t>
      </w:r>
      <w:proofErr w:type="spellEnd"/>
      <w:r w:rsidRPr="00666C94">
        <w:rPr>
          <w:i/>
          <w:strike w:val="0"/>
          <w:color w:val="000000"/>
          <w:shd w:val="clear" w:color="auto" w:fill="F9F8F4"/>
        </w:rPr>
        <w:t xml:space="preserve"> quanto previsto dall'articolo 34-bis, commi 6 e 7, del decreto legislativo 6 settembre 2011, n. 159.)) ((12)) </w:t>
      </w:r>
    </w:p>
    <w:p w14:paraId="1B08CB9D" w14:textId="77777777" w:rsidR="00060683" w:rsidRPr="00666C94" w:rsidRDefault="00060683" w:rsidP="00060683">
      <w:pPr>
        <w:ind w:right="98"/>
        <w:jc w:val="both"/>
        <w:rPr>
          <w:i/>
          <w:strike w:val="0"/>
          <w:color w:val="000000"/>
          <w:shd w:val="clear" w:color="auto" w:fill="F9F8F4"/>
        </w:rPr>
      </w:pPr>
    </w:p>
    <w:p w14:paraId="3B7811F0"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3. L'esclusione di cui ai commi 1 e 2 va disposta se la sentenza o il decreto ovvero la misura interdittiva sono stati emessi nei confronti: del titolare o del direttore tecnico, se si tratta di impresa individuale; di un socio o del direttore tecnico, se si tratta di </w:t>
      </w:r>
      <w:proofErr w:type="spellStart"/>
      <w:r w:rsidRPr="00666C94">
        <w:rPr>
          <w:i/>
          <w:strike w:val="0"/>
          <w:color w:val="000000"/>
          <w:shd w:val="clear" w:color="auto" w:fill="F9F8F4"/>
        </w:rPr>
        <w:t>societa'</w:t>
      </w:r>
      <w:proofErr w:type="spellEnd"/>
      <w:r w:rsidRPr="00666C94">
        <w:rPr>
          <w:i/>
          <w:strike w:val="0"/>
          <w:color w:val="000000"/>
          <w:shd w:val="clear" w:color="auto" w:fill="F9F8F4"/>
        </w:rPr>
        <w:t xml:space="preserve"> in nome collettivo; dei soci accomandatari o del direttore tecnico, se si tratta di </w:t>
      </w:r>
      <w:proofErr w:type="spellStart"/>
      <w:r w:rsidRPr="00666C94">
        <w:rPr>
          <w:i/>
          <w:strike w:val="0"/>
          <w:color w:val="000000"/>
          <w:shd w:val="clear" w:color="auto" w:fill="F9F8F4"/>
        </w:rPr>
        <w:t>societa'</w:t>
      </w:r>
      <w:proofErr w:type="spellEnd"/>
      <w:r w:rsidRPr="00666C94">
        <w:rPr>
          <w:i/>
          <w:strike w:val="0"/>
          <w:color w:val="000000"/>
          <w:shd w:val="clear" w:color="auto" w:fill="F9F8F4"/>
        </w:rPr>
        <w:t xml:space="preserve">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w:t>
      </w:r>
      <w:r w:rsidRPr="00666C94">
        <w:rPr>
          <w:i/>
          <w:strike w:val="0"/>
          <w:color w:val="000000"/>
          <w:shd w:val="clear" w:color="auto" w:fill="F9F8F4"/>
        </w:rPr>
        <w:lastRenderedPageBreak/>
        <w:t xml:space="preserve">direzione o di controllo, del direttore tecnico o del socio unico persona fisica, ovvero del socio di maggioranza ((in caso di </w:t>
      </w:r>
      <w:proofErr w:type="spellStart"/>
      <w:r w:rsidRPr="00666C94">
        <w:rPr>
          <w:i/>
          <w:strike w:val="0"/>
          <w:color w:val="000000"/>
          <w:shd w:val="clear" w:color="auto" w:fill="F9F8F4"/>
        </w:rPr>
        <w:t>societa'</w:t>
      </w:r>
      <w:proofErr w:type="spellEnd"/>
      <w:r w:rsidRPr="00666C94">
        <w:rPr>
          <w:i/>
          <w:strike w:val="0"/>
          <w:color w:val="000000"/>
          <w:shd w:val="clear" w:color="auto" w:fill="F9F8F4"/>
        </w:rPr>
        <w:t xml:space="preserve"> con un numero di soci pari o inferiore a quattro)), se si tratta di altro tipo di </w:t>
      </w:r>
      <w:proofErr w:type="spellStart"/>
      <w:r w:rsidRPr="00666C94">
        <w:rPr>
          <w:i/>
          <w:strike w:val="0"/>
          <w:color w:val="000000"/>
          <w:shd w:val="clear" w:color="auto" w:fill="F9F8F4"/>
        </w:rPr>
        <w:t>societa'</w:t>
      </w:r>
      <w:proofErr w:type="spellEnd"/>
      <w:r w:rsidRPr="00666C94">
        <w:rPr>
          <w:i/>
          <w:strike w:val="0"/>
          <w:color w:val="000000"/>
          <w:shd w:val="clear" w:color="auto" w:fill="F9F8F4"/>
        </w:rPr>
        <w:t xml:space="preserve">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stato depenalizzato ovvero quando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intervenuta la riabilitazione ((ovvero, nei casi di condanna ad una pena accessoria perpetua, quando questa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stata dichiarata estinta ai sensi dell'articolo 179, settimo comma, del codice penale)) ovvero quando il reato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stato dichiarato estinto dopo la condanna ovvero in caso di revoca della condanna medesima.((12)) </w:t>
      </w:r>
    </w:p>
    <w:p w14:paraId="0854FE1B" w14:textId="77777777" w:rsidR="00060683" w:rsidRPr="00666C94" w:rsidRDefault="00060683" w:rsidP="00060683">
      <w:pPr>
        <w:ind w:right="98"/>
        <w:jc w:val="both"/>
        <w:rPr>
          <w:i/>
          <w:strike w:val="0"/>
          <w:color w:val="000000"/>
          <w:shd w:val="clear" w:color="auto" w:fill="F9F8F4"/>
        </w:rPr>
      </w:pPr>
    </w:p>
    <w:p w14:paraId="3FA50416"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4. Un operatore economico </w:t>
      </w:r>
      <w:proofErr w:type="spellStart"/>
      <w:proofErr w:type="gramStart"/>
      <w:r w:rsidRPr="00666C94">
        <w:rPr>
          <w:i/>
          <w:strike w:val="0"/>
          <w:color w:val="000000"/>
          <w:shd w:val="clear" w:color="auto" w:fill="F9F8F4"/>
        </w:rPr>
        <w:t>e'</w:t>
      </w:r>
      <w:proofErr w:type="spellEnd"/>
      <w:proofErr w:type="gramEnd"/>
      <w:r w:rsidRPr="00666C94">
        <w:rPr>
          <w:i/>
          <w:strike w:val="0"/>
          <w:color w:val="000000"/>
          <w:shd w:val="clear" w:color="auto" w:fill="F9F8F4"/>
        </w:rPr>
        <w:t xml:space="preserve">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w:t>
      </w:r>
      <w:proofErr w:type="spellStart"/>
      <w:r w:rsidRPr="00666C94">
        <w:rPr>
          <w:i/>
          <w:strike w:val="0"/>
          <w:color w:val="000000"/>
          <w:shd w:val="clear" w:color="auto" w:fill="F9F8F4"/>
        </w:rPr>
        <w:t>piu'</w:t>
      </w:r>
      <w:proofErr w:type="spellEnd"/>
      <w:r w:rsidRPr="00666C94">
        <w:rPr>
          <w:i/>
          <w:strike w:val="0"/>
          <w:color w:val="000000"/>
          <w:shd w:val="clear" w:color="auto" w:fill="F9F8F4"/>
        </w:rPr>
        <w:t xml:space="preserve"> soggetti ad impugnazione. Costituiscono gravi violazioni in materia contributiva e previdenziale quelle ostative al rilascio del documento unico di </w:t>
      </w:r>
      <w:proofErr w:type="spellStart"/>
      <w:r w:rsidRPr="00666C94">
        <w:rPr>
          <w:i/>
          <w:strike w:val="0"/>
          <w:color w:val="000000"/>
          <w:shd w:val="clear" w:color="auto" w:fill="F9F8F4"/>
        </w:rPr>
        <w:t>regolarita'</w:t>
      </w:r>
      <w:proofErr w:type="spellEnd"/>
      <w:r w:rsidRPr="00666C94">
        <w:rPr>
          <w:i/>
          <w:strike w:val="0"/>
          <w:color w:val="000000"/>
          <w:shd w:val="clear" w:color="auto" w:fill="F9F8F4"/>
        </w:rPr>
        <w:t xml:space="preserve"> contributiva (DURC), di cui al decreto del Ministero del lavoro e delle politiche sociali 30 gennaio 2015, pubblicato sulla Gazzetta Ufficiale n. 125 del 1° giugno 2015, ovvero delle certificazioni rilasciate dagli enti previdenziali di riferimento non aderenti al sistema dello sportello unico previdenziale. Il presente comma non si applica quando l'operatore economico ha ottemperato ai suoi obblighi pagando o impegnandosi in modo vincolante a pagare le imposte o i contributi previdenziali dovuti, compresi eventuali interessi o multe, </w:t>
      </w:r>
      <w:proofErr w:type="spellStart"/>
      <w:r w:rsidRPr="00666C94">
        <w:rPr>
          <w:i/>
          <w:strike w:val="0"/>
          <w:color w:val="000000"/>
          <w:shd w:val="clear" w:color="auto" w:fill="F9F8F4"/>
        </w:rPr>
        <w:t>purche</w:t>
      </w:r>
      <w:proofErr w:type="spellEnd"/>
      <w:r w:rsidRPr="00666C94">
        <w:rPr>
          <w:i/>
          <w:strike w:val="0"/>
          <w:color w:val="000000"/>
          <w:shd w:val="clear" w:color="auto" w:fill="F9F8F4"/>
        </w:rPr>
        <w:t xml:space="preserve">' il pagamento o l'impegno siano stati formalizzati prima della scadenza del termine per la presentazione delle domande. </w:t>
      </w:r>
    </w:p>
    <w:p w14:paraId="389A9543" w14:textId="77777777" w:rsidR="00060683" w:rsidRPr="00666C94" w:rsidRDefault="00060683" w:rsidP="00060683">
      <w:pPr>
        <w:ind w:right="98"/>
        <w:jc w:val="both"/>
        <w:rPr>
          <w:i/>
          <w:strike w:val="0"/>
          <w:color w:val="000000"/>
          <w:shd w:val="clear" w:color="auto" w:fill="F9F8F4"/>
        </w:rPr>
      </w:pPr>
    </w:p>
    <w:p w14:paraId="1D5CF9F1"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5. Le stazioni appaltanti escludono dalla partecipazione alla procedura d'appalto un operatore economico in una delle seguenti situazioni, anche riferita a un suo subappaltatore nei casi di cui all'articolo 105, comma 6, qualora: a) la stazione appaltante possa dimostrare con qualunque mezzo adeguato la presenza di gravi infrazioni debitamente accertate alle norme in materia di salute e sicurezza sul lavoro </w:t>
      </w:r>
      <w:proofErr w:type="spellStart"/>
      <w:r w:rsidRPr="00666C94">
        <w:rPr>
          <w:i/>
          <w:strike w:val="0"/>
          <w:color w:val="000000"/>
          <w:shd w:val="clear" w:color="auto" w:fill="F9F8F4"/>
        </w:rPr>
        <w:t>nonche</w:t>
      </w:r>
      <w:proofErr w:type="spellEnd"/>
      <w:r w:rsidRPr="00666C94">
        <w:rPr>
          <w:i/>
          <w:strike w:val="0"/>
          <w:color w:val="000000"/>
          <w:shd w:val="clear" w:color="auto" w:fill="F9F8F4"/>
        </w:rPr>
        <w:t xml:space="preserve">' agli obblighi di cui all'articolo 30, comma 3 del presente codice; ((b) l'operatore economico sia stato sottoposto a fallimento o si trovi in stato di liquidazione coatta o di concordato preventivo o sia in corso nei suoi confronti un procedimento per la dichiarazione di una di tali situazioni, fermo restando quanto previsto dall'articolo 110 del presente codice e dall'articolo 186-bis del regio decreto 16 marzo 1942, n. 267)); ((12)) c) la stazione appaltante dimostri con mezzi adeguati che l'operatore economico si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reso colpevole di gravi illeciti professionali, tali da rendere dubbia la sua </w:t>
      </w:r>
      <w:proofErr w:type="spellStart"/>
      <w:r w:rsidRPr="00666C94">
        <w:rPr>
          <w:i/>
          <w:strike w:val="0"/>
          <w:color w:val="000000"/>
          <w:shd w:val="clear" w:color="auto" w:fill="F9F8F4"/>
        </w:rPr>
        <w:t>integrita'</w:t>
      </w:r>
      <w:proofErr w:type="spellEnd"/>
      <w:r w:rsidRPr="00666C94">
        <w:rPr>
          <w:i/>
          <w:strike w:val="0"/>
          <w:color w:val="000000"/>
          <w:shd w:val="clear" w:color="auto" w:fill="F9F8F4"/>
        </w:rPr>
        <w:t xml:space="preserve"> o </w:t>
      </w:r>
      <w:proofErr w:type="spellStart"/>
      <w:r w:rsidRPr="00666C94">
        <w:rPr>
          <w:i/>
          <w:strike w:val="0"/>
          <w:color w:val="000000"/>
          <w:shd w:val="clear" w:color="auto" w:fill="F9F8F4"/>
        </w:rPr>
        <w:t>affidabilita'</w:t>
      </w:r>
      <w:proofErr w:type="spellEnd"/>
      <w:r w:rsidRPr="00666C94">
        <w:rPr>
          <w:i/>
          <w:strike w:val="0"/>
          <w:color w:val="000000"/>
          <w:shd w:val="clear" w:color="auto" w:fill="F9F8F4"/>
        </w:rPr>
        <w:t xml:space="preserve">; (9) 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(9) 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w:t>
      </w:r>
      <w:proofErr w:type="spellStart"/>
      <w:r w:rsidRPr="00666C94">
        <w:rPr>
          <w:i/>
          <w:strike w:val="0"/>
          <w:color w:val="000000"/>
          <w:shd w:val="clear" w:color="auto" w:fill="F9F8F4"/>
        </w:rPr>
        <w:t>gravita'</w:t>
      </w:r>
      <w:proofErr w:type="spellEnd"/>
      <w:r w:rsidRPr="00666C94">
        <w:rPr>
          <w:i/>
          <w:strike w:val="0"/>
          <w:color w:val="000000"/>
          <w:shd w:val="clear" w:color="auto" w:fill="F9F8F4"/>
        </w:rPr>
        <w:t xml:space="preserve"> della stessa; (9) ((c-quater) l'operatore economico abbia commesso grave inadempimento nei confronti di uno o </w:t>
      </w:r>
      <w:proofErr w:type="spellStart"/>
      <w:r w:rsidRPr="00666C94">
        <w:rPr>
          <w:i/>
          <w:strike w:val="0"/>
          <w:color w:val="000000"/>
          <w:shd w:val="clear" w:color="auto" w:fill="F9F8F4"/>
        </w:rPr>
        <w:t>piu'</w:t>
      </w:r>
      <w:proofErr w:type="spellEnd"/>
      <w:r w:rsidRPr="00666C94">
        <w:rPr>
          <w:i/>
          <w:strike w:val="0"/>
          <w:color w:val="000000"/>
          <w:shd w:val="clear" w:color="auto" w:fill="F9F8F4"/>
        </w:rPr>
        <w:t xml:space="preserve"> subappaltatori, riconosciuto o accertato con sentenza passata in giudicato)); ((12)) d) la partecipazione dell'operatore economico determini una situazione di conflitto di interesse ai </w:t>
      </w:r>
      <w:r w:rsidRPr="00666C94">
        <w:rPr>
          <w:i/>
          <w:strike w:val="0"/>
          <w:color w:val="000000"/>
          <w:shd w:val="clear" w:color="auto" w:fill="F9F8F4"/>
        </w:rPr>
        <w:lastRenderedPageBreak/>
        <w:t xml:space="preserve">sensi dell'articolo 42, comma 2, non diversamente risolvibile; e) una distorsione della concorrenza derivante dal precedente coinvolgimento degli operatori economici nella preparazione della procedura d'appalto di cui all'articolo 67 non possa essere risolta con misure meno intrusive; 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f-bis) l'operatore economico che presenti nella procedura di gara in corso e negli affidamenti di subappalti documentazione o dichiarazioni non veritiere; 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g) l'operatore economico iscritto nel casellario informatico tenuto dall'Osservatorio dell'ANAC per aver presentato false dichiarazioni o falsa documentazione ai fini del rilascio dell'attestazione di qualificazione, per il periodo durante il quale perdura l'iscrizione; h) l'operatore economico abbia violato il divieto di intestazione fiduciaria di cui all'articolo 17 della legge 19 marzo 1990, n. 55. L'esclusione ha durata di un anno decorrente dall'accertamento definitivo della violazione e va comunque disposta se la violazione non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stata rimossa; i) l'operatore economico non presenti la certificazione di cui all'articolo 17 della legge 12 marzo 1999, n. 68, ovvero non autocertifichi la sussistenza del medesimo requisito; 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w:t>
      </w:r>
      <w:proofErr w:type="spellStart"/>
      <w:r w:rsidRPr="00666C94">
        <w:rPr>
          <w:i/>
          <w:strike w:val="0"/>
          <w:color w:val="000000"/>
          <w:shd w:val="clear" w:color="auto" w:fill="F9F8F4"/>
        </w:rPr>
        <w:t>all'autorita'</w:t>
      </w:r>
      <w:proofErr w:type="spellEnd"/>
      <w:r w:rsidRPr="00666C94">
        <w:rPr>
          <w:i/>
          <w:strike w:val="0"/>
          <w:color w:val="000000"/>
          <w:shd w:val="clear" w:color="auto" w:fill="F9F8F4"/>
        </w:rPr>
        <w:t xml:space="preserve">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w:t>
      </w:r>
      <w:proofErr w:type="spellStart"/>
      <w:r w:rsidRPr="00666C94">
        <w:rPr>
          <w:i/>
          <w:strike w:val="0"/>
          <w:color w:val="000000"/>
          <w:shd w:val="clear" w:color="auto" w:fill="F9F8F4"/>
        </w:rPr>
        <w:t>generalita'</w:t>
      </w:r>
      <w:proofErr w:type="spellEnd"/>
      <w:r w:rsidRPr="00666C94">
        <w:rPr>
          <w:i/>
          <w:strike w:val="0"/>
          <w:color w:val="000000"/>
          <w:shd w:val="clear" w:color="auto" w:fill="F9F8F4"/>
        </w:rPr>
        <w:t xml:space="preserve"> del soggetto che ha omesso la predetta denuncia, dal procuratore della Repubblica procedente all'ANAC, la quale cura la pubblicazione della comunicazione sul sito dell'Osservatorio; 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w:t>
      </w:r>
    </w:p>
    <w:p w14:paraId="12ED5AC9" w14:textId="77777777" w:rsidR="00060683" w:rsidRPr="00666C94" w:rsidRDefault="00060683" w:rsidP="00060683">
      <w:pPr>
        <w:ind w:right="98"/>
        <w:jc w:val="both"/>
        <w:rPr>
          <w:i/>
          <w:strike w:val="0"/>
          <w:color w:val="000000"/>
          <w:shd w:val="clear" w:color="auto" w:fill="F9F8F4"/>
        </w:rPr>
      </w:pPr>
    </w:p>
    <w:p w14:paraId="36C08864"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6. Le stazioni appaltanti escludono un operatore economico in qualunque momento della procedura, qualora risulti che l'operatore economico si trova, a causa di atti compiuti o omessi prima o nel corso della procedura, in una delle situazioni di cui ai commi 1,2,4 e 5. </w:t>
      </w:r>
    </w:p>
    <w:p w14:paraId="133D4716" w14:textId="77777777" w:rsidR="00060683" w:rsidRPr="00666C94" w:rsidRDefault="00060683" w:rsidP="00060683">
      <w:pPr>
        <w:ind w:right="98"/>
        <w:jc w:val="both"/>
        <w:rPr>
          <w:i/>
          <w:strike w:val="0"/>
          <w:color w:val="000000"/>
          <w:shd w:val="clear" w:color="auto" w:fill="F9F8F4"/>
        </w:rPr>
      </w:pPr>
    </w:p>
    <w:p w14:paraId="30DCD9E8"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14:paraId="23A054A0" w14:textId="77777777" w:rsidR="00060683" w:rsidRPr="00666C94" w:rsidRDefault="00060683" w:rsidP="00060683">
      <w:pPr>
        <w:ind w:right="98"/>
        <w:jc w:val="both"/>
        <w:rPr>
          <w:i/>
          <w:strike w:val="0"/>
          <w:color w:val="000000"/>
          <w:shd w:val="clear" w:color="auto" w:fill="F9F8F4"/>
        </w:rPr>
      </w:pPr>
    </w:p>
    <w:p w14:paraId="58DB5291"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8. Se la stazione appaltante ritiene che le misure di cui al comma 7 sono sufficienti, l'operatore economico non </w:t>
      </w:r>
      <w:proofErr w:type="spellStart"/>
      <w:proofErr w:type="gramStart"/>
      <w:r w:rsidRPr="00666C94">
        <w:rPr>
          <w:i/>
          <w:strike w:val="0"/>
          <w:color w:val="000000"/>
          <w:shd w:val="clear" w:color="auto" w:fill="F9F8F4"/>
        </w:rPr>
        <w:t>e'</w:t>
      </w:r>
      <w:proofErr w:type="spellEnd"/>
      <w:proofErr w:type="gramEnd"/>
      <w:r w:rsidRPr="00666C94">
        <w:rPr>
          <w:i/>
          <w:strike w:val="0"/>
          <w:color w:val="000000"/>
          <w:shd w:val="clear" w:color="auto" w:fill="F9F8F4"/>
        </w:rPr>
        <w:t xml:space="preserve"> escluso della procedura d'appalto; viceversa dell'esclusione viene data motivata comunicazione all'operatore economico. </w:t>
      </w:r>
    </w:p>
    <w:p w14:paraId="70FB79B6" w14:textId="77777777" w:rsidR="00060683" w:rsidRPr="00666C94" w:rsidRDefault="00060683" w:rsidP="00060683">
      <w:pPr>
        <w:ind w:right="98"/>
        <w:jc w:val="both"/>
        <w:rPr>
          <w:i/>
          <w:strike w:val="0"/>
          <w:color w:val="000000"/>
          <w:shd w:val="clear" w:color="auto" w:fill="F9F8F4"/>
        </w:rPr>
      </w:pPr>
    </w:p>
    <w:p w14:paraId="7A7930AD"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lastRenderedPageBreak/>
        <w:t xml:space="preserve">9. Un operatore economico escluso con sentenza definitiva dalla partecipazione alle procedure di appalto non </w:t>
      </w:r>
      <w:proofErr w:type="spellStart"/>
      <w:r w:rsidRPr="00666C94">
        <w:rPr>
          <w:i/>
          <w:strike w:val="0"/>
          <w:color w:val="000000"/>
          <w:shd w:val="clear" w:color="auto" w:fill="F9F8F4"/>
        </w:rPr>
        <w:t>puo'</w:t>
      </w:r>
      <w:proofErr w:type="spellEnd"/>
      <w:r w:rsidRPr="00666C94">
        <w:rPr>
          <w:i/>
          <w:strike w:val="0"/>
          <w:color w:val="000000"/>
          <w:shd w:val="clear" w:color="auto" w:fill="F9F8F4"/>
        </w:rPr>
        <w:t xml:space="preserve"> avvalersi della </w:t>
      </w:r>
      <w:proofErr w:type="spellStart"/>
      <w:r w:rsidRPr="00666C94">
        <w:rPr>
          <w:i/>
          <w:strike w:val="0"/>
          <w:color w:val="000000"/>
          <w:shd w:val="clear" w:color="auto" w:fill="F9F8F4"/>
        </w:rPr>
        <w:t>possibilita'</w:t>
      </w:r>
      <w:proofErr w:type="spellEnd"/>
      <w:r w:rsidRPr="00666C94">
        <w:rPr>
          <w:i/>
          <w:strike w:val="0"/>
          <w:color w:val="000000"/>
          <w:shd w:val="clear" w:color="auto" w:fill="F9F8F4"/>
        </w:rPr>
        <w:t xml:space="preserve"> prevista dai commi 7 e 8 nel corso del periodo di esclusione derivante da tale sentenza. </w:t>
      </w:r>
    </w:p>
    <w:p w14:paraId="164D5CE7" w14:textId="77777777" w:rsidR="00060683" w:rsidRPr="00666C94" w:rsidRDefault="00060683" w:rsidP="00060683">
      <w:pPr>
        <w:ind w:right="98"/>
        <w:jc w:val="both"/>
        <w:rPr>
          <w:i/>
          <w:strike w:val="0"/>
          <w:color w:val="000000"/>
          <w:shd w:val="clear" w:color="auto" w:fill="F9F8F4"/>
        </w:rPr>
      </w:pPr>
    </w:p>
    <w:p w14:paraId="30F1CDBB"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10. Se la sentenza penale di condanna definitiva non fissa la durata della pena accessoria della </w:t>
      </w:r>
      <w:proofErr w:type="spellStart"/>
      <w:r w:rsidRPr="00666C94">
        <w:rPr>
          <w:i/>
          <w:strike w:val="0"/>
          <w:color w:val="000000"/>
          <w:shd w:val="clear" w:color="auto" w:fill="F9F8F4"/>
        </w:rPr>
        <w:t>incapacita'</w:t>
      </w:r>
      <w:proofErr w:type="spellEnd"/>
      <w:r w:rsidRPr="00666C94">
        <w:rPr>
          <w:i/>
          <w:strike w:val="0"/>
          <w:color w:val="000000"/>
          <w:shd w:val="clear" w:color="auto" w:fill="F9F8F4"/>
        </w:rPr>
        <w:t xml:space="preserve"> di contrattare con la pubblica amministrazione, la durata della esclusione dalla procedura d'appalto o concessione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a) perpetua, nei casi in cui alla condanna consegue di diritto la pena accessoria perpetua, ai sensi dell'articolo 317-bis, primo periodo, del codice penale, salvo che la pena sia dichiarata estinta ai sensi dell'articolo 179, settimo comma, del codice penale; b) pari a sette anni nei casi previsti dall'articolo 317-bis, secondo periodo, del codice penale, salvo che sia intervenuta riabilitazione; c) pari a cinque anni nei casi diversi da quelli di cui alle lettere a) e b), salvo che sia intervenuta riabilitazione. </w:t>
      </w:r>
    </w:p>
    <w:p w14:paraId="476E412C" w14:textId="77777777" w:rsidR="00060683" w:rsidRPr="00666C94" w:rsidRDefault="00060683" w:rsidP="00060683">
      <w:pPr>
        <w:ind w:right="98"/>
        <w:jc w:val="both"/>
        <w:rPr>
          <w:i/>
          <w:strike w:val="0"/>
          <w:color w:val="000000"/>
          <w:shd w:val="clear" w:color="auto" w:fill="F9F8F4"/>
        </w:rPr>
      </w:pPr>
    </w:p>
    <w:p w14:paraId="6BC6FE56"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10-bis. Nei casi di cui alle lettere b) e c) del comma 10, se la pena principale ha una durata inferiore, rispettivamente, a sette e cinque anni di reclusione, la durata della esclusione </w:t>
      </w:r>
      <w:proofErr w:type="spellStart"/>
      <w:proofErr w:type="gramStart"/>
      <w:r w:rsidRPr="00666C94">
        <w:rPr>
          <w:i/>
          <w:strike w:val="0"/>
          <w:color w:val="000000"/>
          <w:shd w:val="clear" w:color="auto" w:fill="F9F8F4"/>
        </w:rPr>
        <w:t>e'</w:t>
      </w:r>
      <w:proofErr w:type="spellEnd"/>
      <w:proofErr w:type="gramEnd"/>
      <w:r w:rsidRPr="00666C94">
        <w:rPr>
          <w:i/>
          <w:strike w:val="0"/>
          <w:color w:val="000000"/>
          <w:shd w:val="clear" w:color="auto" w:fill="F9F8F4"/>
        </w:rPr>
        <w:t xml:space="preserve"> pari alla durata della pena principale. Nei casi di cui al comma 5, la durata della esclusione </w:t>
      </w:r>
      <w:proofErr w:type="spellStart"/>
      <w:proofErr w:type="gramStart"/>
      <w:r w:rsidRPr="00666C94">
        <w:rPr>
          <w:i/>
          <w:strike w:val="0"/>
          <w:color w:val="000000"/>
          <w:shd w:val="clear" w:color="auto" w:fill="F9F8F4"/>
        </w:rPr>
        <w:t>e'</w:t>
      </w:r>
      <w:proofErr w:type="spellEnd"/>
      <w:proofErr w:type="gramEnd"/>
      <w:r w:rsidRPr="00666C94">
        <w:rPr>
          <w:i/>
          <w:strike w:val="0"/>
          <w:color w:val="000000"/>
          <w:shd w:val="clear" w:color="auto" w:fill="F9F8F4"/>
        </w:rPr>
        <w:t xml:space="preserve">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14:paraId="4C1822C7"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 </w:t>
      </w:r>
    </w:p>
    <w:p w14:paraId="54FAF7BF"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11. Le cause di esclusione previste dal presente articolo non si applicano alle aziende o </w:t>
      </w:r>
      <w:proofErr w:type="spellStart"/>
      <w:r w:rsidRPr="00666C94">
        <w:rPr>
          <w:i/>
          <w:strike w:val="0"/>
          <w:color w:val="000000"/>
          <w:shd w:val="clear" w:color="auto" w:fill="F9F8F4"/>
        </w:rPr>
        <w:t>societa'</w:t>
      </w:r>
      <w:proofErr w:type="spellEnd"/>
      <w:r w:rsidRPr="00666C94">
        <w:rPr>
          <w:i/>
          <w:strike w:val="0"/>
          <w:color w:val="000000"/>
          <w:shd w:val="clear" w:color="auto" w:fill="F9F8F4"/>
        </w:rPr>
        <w:t xml:space="preserve"> sottoposte a sequestro o confisca ai sensi dell'articolo 12-sexies del decreto-legge 8 giugno 1992, n. 306, convertito, con modificazioni, dalla legge 7 agosto 1992, n. 356 o degli articoli 20 e 24 del decreto legislativo 6 settembre 2011 n. 159, ed affidate ad un custode o amministratore giudiziario o finanziario, limitatamente a quelle riferite al periodo precedente al </w:t>
      </w:r>
      <w:proofErr w:type="gramStart"/>
      <w:r w:rsidRPr="00666C94">
        <w:rPr>
          <w:i/>
          <w:strike w:val="0"/>
          <w:color w:val="000000"/>
          <w:shd w:val="clear" w:color="auto" w:fill="F9F8F4"/>
        </w:rPr>
        <w:t>predetto</w:t>
      </w:r>
      <w:proofErr w:type="gramEnd"/>
      <w:r w:rsidRPr="00666C94">
        <w:rPr>
          <w:i/>
          <w:strike w:val="0"/>
          <w:color w:val="000000"/>
          <w:shd w:val="clear" w:color="auto" w:fill="F9F8F4"/>
        </w:rPr>
        <w:t xml:space="preserve"> affidamento. </w:t>
      </w:r>
    </w:p>
    <w:p w14:paraId="3AFF30DB" w14:textId="77777777" w:rsidR="00060683" w:rsidRPr="00666C94" w:rsidRDefault="00060683" w:rsidP="00060683">
      <w:pPr>
        <w:ind w:right="98"/>
        <w:jc w:val="both"/>
        <w:rPr>
          <w:i/>
          <w:strike w:val="0"/>
          <w:color w:val="000000"/>
          <w:shd w:val="clear" w:color="auto" w:fill="F9F8F4"/>
        </w:rPr>
      </w:pPr>
    </w:p>
    <w:p w14:paraId="6B020C8F"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12. In caso di presentazione di falsa dichiarazione o falsa documentazione, nelle procedure di gara e negli affidamenti di subappalto, la stazione appaltante ne </w:t>
      </w:r>
      <w:proofErr w:type="spellStart"/>
      <w:r w:rsidRPr="00666C94">
        <w:rPr>
          <w:i/>
          <w:strike w:val="0"/>
          <w:color w:val="000000"/>
          <w:shd w:val="clear" w:color="auto" w:fill="F9F8F4"/>
        </w:rPr>
        <w:t>da'</w:t>
      </w:r>
      <w:proofErr w:type="spellEnd"/>
      <w:r w:rsidRPr="00666C94">
        <w:rPr>
          <w:i/>
          <w:strike w:val="0"/>
          <w:color w:val="000000"/>
          <w:shd w:val="clear" w:color="auto" w:fill="F9F8F4"/>
        </w:rPr>
        <w:t xml:space="preserve"> segnalazione </w:t>
      </w:r>
      <w:proofErr w:type="spellStart"/>
      <w:r w:rsidRPr="00666C94">
        <w:rPr>
          <w:i/>
          <w:strike w:val="0"/>
          <w:color w:val="000000"/>
          <w:shd w:val="clear" w:color="auto" w:fill="F9F8F4"/>
        </w:rPr>
        <w:t>all'Autorita'</w:t>
      </w:r>
      <w:proofErr w:type="spellEnd"/>
      <w:r w:rsidRPr="00666C94">
        <w:rPr>
          <w:i/>
          <w:strike w:val="0"/>
          <w:color w:val="000000"/>
          <w:shd w:val="clear" w:color="auto" w:fill="F9F8F4"/>
        </w:rPr>
        <w:t xml:space="preserve"> che, se ritiene che siano state rese con dolo o colpa grave in considerazione della rilevanza o della </w:t>
      </w:r>
      <w:proofErr w:type="spellStart"/>
      <w:r w:rsidRPr="00666C94">
        <w:rPr>
          <w:i/>
          <w:strike w:val="0"/>
          <w:color w:val="000000"/>
          <w:shd w:val="clear" w:color="auto" w:fill="F9F8F4"/>
        </w:rPr>
        <w:t>gravita'</w:t>
      </w:r>
      <w:proofErr w:type="spellEnd"/>
      <w:r w:rsidRPr="00666C94">
        <w:rPr>
          <w:i/>
          <w:strike w:val="0"/>
          <w:color w:val="000000"/>
          <w:shd w:val="clear" w:color="auto" w:fill="F9F8F4"/>
        </w:rPr>
        <w:t xml:space="preserve">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cancellata e perde comunque efficacia.</w:t>
      </w:r>
    </w:p>
    <w:p w14:paraId="48A8C355" w14:textId="77777777" w:rsidR="00060683" w:rsidRPr="00666C94" w:rsidRDefault="00060683" w:rsidP="00060683">
      <w:pPr>
        <w:ind w:right="98"/>
        <w:jc w:val="both"/>
        <w:rPr>
          <w:i/>
          <w:strike w:val="0"/>
          <w:color w:val="000000"/>
          <w:shd w:val="clear" w:color="auto" w:fill="F9F8F4"/>
        </w:rPr>
      </w:pPr>
    </w:p>
    <w:p w14:paraId="0D5A779D"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13. Con linee guida l'ANAC, da adottarsi entro novanta giorni dalla data di entrata in vigore del presente codice, </w:t>
      </w:r>
      <w:proofErr w:type="spellStart"/>
      <w:r w:rsidRPr="00666C94">
        <w:rPr>
          <w:i/>
          <w:strike w:val="0"/>
          <w:color w:val="000000"/>
          <w:shd w:val="clear" w:color="auto" w:fill="F9F8F4"/>
        </w:rPr>
        <w:t>puo'</w:t>
      </w:r>
      <w:proofErr w:type="spellEnd"/>
      <w:r w:rsidRPr="00666C94">
        <w:rPr>
          <w:i/>
          <w:strike w:val="0"/>
          <w:color w:val="000000"/>
          <w:shd w:val="clear" w:color="auto" w:fill="F9F8F4"/>
        </w:rPr>
        <w:t xml:space="preserve"> precisare, al fine di garantire </w:t>
      </w:r>
      <w:proofErr w:type="spellStart"/>
      <w:r w:rsidRPr="00666C94">
        <w:rPr>
          <w:i/>
          <w:strike w:val="0"/>
          <w:color w:val="000000"/>
          <w:shd w:val="clear" w:color="auto" w:fill="F9F8F4"/>
        </w:rPr>
        <w:t>omogeneita'</w:t>
      </w:r>
      <w:proofErr w:type="spellEnd"/>
      <w:r w:rsidRPr="00666C94">
        <w:rPr>
          <w:i/>
          <w:strike w:val="0"/>
          <w:color w:val="000000"/>
          <w:shd w:val="clear" w:color="auto" w:fill="F9F8F4"/>
        </w:rPr>
        <w:t xml:space="preserve"> di prassi da parte delle stazioni appaltanti, quali mezzi di prova considerare adeguati </w:t>
      </w:r>
      <w:proofErr w:type="gramStart"/>
      <w:r w:rsidRPr="00666C94">
        <w:rPr>
          <w:i/>
          <w:strike w:val="0"/>
          <w:color w:val="000000"/>
          <w:shd w:val="clear" w:color="auto" w:fill="F9F8F4"/>
        </w:rPr>
        <w:t>per la</w:t>
      </w:r>
      <w:proofErr w:type="gramEnd"/>
      <w:r w:rsidRPr="00666C94">
        <w:rPr>
          <w:i/>
          <w:strike w:val="0"/>
          <w:color w:val="000000"/>
          <w:shd w:val="clear" w:color="auto" w:fill="F9F8F4"/>
        </w:rPr>
        <w:t xml:space="preserve"> dimostrazione delle circostanze di esclusione di cui al comma 5, lettera c), ovvero quali carenze nell'esecuzione di un procedente contratto di appalto siano significative ai fini del medesimo comma 5, lettera c). </w:t>
      </w:r>
    </w:p>
    <w:p w14:paraId="62AB6C71" w14:textId="77777777" w:rsidR="00060683" w:rsidRPr="00666C94" w:rsidRDefault="00060683" w:rsidP="00060683">
      <w:pPr>
        <w:ind w:right="98"/>
        <w:jc w:val="both"/>
        <w:rPr>
          <w:i/>
          <w:strike w:val="0"/>
          <w:color w:val="000000"/>
          <w:shd w:val="clear" w:color="auto" w:fill="F9F8F4"/>
        </w:rPr>
      </w:pPr>
    </w:p>
    <w:p w14:paraId="656C23E8" w14:textId="77777777" w:rsidR="00060683" w:rsidRPr="00666C94" w:rsidRDefault="00060683" w:rsidP="00060683">
      <w:pPr>
        <w:ind w:right="98"/>
        <w:jc w:val="both"/>
        <w:rPr>
          <w:i/>
          <w:strike w:val="0"/>
        </w:rPr>
      </w:pPr>
      <w:proofErr w:type="gramStart"/>
      <w:r w:rsidRPr="00666C94">
        <w:rPr>
          <w:i/>
          <w:strike w:val="0"/>
          <w:color w:val="000000"/>
          <w:shd w:val="clear" w:color="auto" w:fill="F9F8F4"/>
        </w:rPr>
        <w:t>14 .</w:t>
      </w:r>
      <w:proofErr w:type="gramEnd"/>
      <w:r w:rsidRPr="00666C94">
        <w:rPr>
          <w:i/>
          <w:strike w:val="0"/>
          <w:color w:val="000000"/>
          <w:shd w:val="clear" w:color="auto" w:fill="F9F8F4"/>
        </w:rPr>
        <w:t xml:space="preserve"> Non possono essere affidatari di subappalti e non possono stipulare i relativi contratti i soggetti per i quali ricorrano i motivi di esclusione previsti dal presente articolo.</w:t>
      </w:r>
    </w:p>
    <w:p w14:paraId="00AA7AF7" w14:textId="77777777" w:rsidR="00FD1C5B" w:rsidRDefault="00FD1C5B" w:rsidP="004476E3">
      <w:pPr>
        <w:jc w:val="both"/>
        <w:rPr>
          <w:strike w:val="0"/>
        </w:rPr>
      </w:pPr>
    </w:p>
    <w:p w14:paraId="273BF6A0" w14:textId="77777777" w:rsidR="00FD1C5B" w:rsidRPr="009B12FF" w:rsidRDefault="00FD1C5B" w:rsidP="004476E3">
      <w:pPr>
        <w:jc w:val="both"/>
        <w:rPr>
          <w:strike w:val="0"/>
        </w:rPr>
      </w:pPr>
    </w:p>
    <w:sectPr w:rsidR="00FD1C5B" w:rsidRPr="009B12FF" w:rsidSect="004476E3">
      <w:footerReference w:type="even" r:id="rId7"/>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DE258" w14:textId="77777777" w:rsidR="00A95592" w:rsidRDefault="00A95592">
      <w:r>
        <w:separator/>
      </w:r>
    </w:p>
  </w:endnote>
  <w:endnote w:type="continuationSeparator" w:id="0">
    <w:p w14:paraId="65A64EA5" w14:textId="77777777" w:rsidR="00A95592" w:rsidRDefault="00A9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FC56D" w14:textId="77777777" w:rsidR="007C4F74" w:rsidRDefault="007C4F74" w:rsidP="004476E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F5C77B" w14:textId="77777777" w:rsidR="007C4F74" w:rsidRDefault="007C4F7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3689" w14:textId="77777777" w:rsidR="007C4F74" w:rsidRPr="00197825" w:rsidRDefault="007C4F74" w:rsidP="004476E3">
    <w:pPr>
      <w:pStyle w:val="Pidipagina"/>
      <w:framePr w:wrap="around" w:vAnchor="text" w:hAnchor="margin" w:xAlign="center" w:y="1"/>
      <w:rPr>
        <w:rStyle w:val="Numeropagina"/>
        <w:strike w:val="0"/>
      </w:rPr>
    </w:pPr>
    <w:r w:rsidRPr="00197825">
      <w:rPr>
        <w:rStyle w:val="Numeropagina"/>
        <w:strike w:val="0"/>
      </w:rPr>
      <w:fldChar w:fldCharType="begin"/>
    </w:r>
    <w:r w:rsidRPr="00197825">
      <w:rPr>
        <w:rStyle w:val="Numeropagina"/>
        <w:strike w:val="0"/>
      </w:rPr>
      <w:instrText xml:space="preserve">PAGE  </w:instrText>
    </w:r>
    <w:r w:rsidRPr="00197825">
      <w:rPr>
        <w:rStyle w:val="Numeropagina"/>
        <w:strike w:val="0"/>
      </w:rPr>
      <w:fldChar w:fldCharType="separate"/>
    </w:r>
    <w:r w:rsidR="00666C94">
      <w:rPr>
        <w:rStyle w:val="Numeropagina"/>
        <w:strike w:val="0"/>
        <w:noProof/>
      </w:rPr>
      <w:t>1</w:t>
    </w:r>
    <w:r w:rsidRPr="00197825">
      <w:rPr>
        <w:rStyle w:val="Numeropagina"/>
        <w:strike w:val="0"/>
      </w:rPr>
      <w:fldChar w:fldCharType="end"/>
    </w:r>
  </w:p>
  <w:p w14:paraId="05A6F0DA" w14:textId="77777777" w:rsidR="007C4F74" w:rsidRDefault="007C4F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12800" w14:textId="77777777" w:rsidR="00A95592" w:rsidRDefault="00A95592">
      <w:r>
        <w:separator/>
      </w:r>
    </w:p>
  </w:footnote>
  <w:footnote w:type="continuationSeparator" w:id="0">
    <w:p w14:paraId="64055B89" w14:textId="77777777" w:rsidR="00A95592" w:rsidRDefault="00A95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D04A7"/>
    <w:multiLevelType w:val="hybridMultilevel"/>
    <w:tmpl w:val="46C45A3C"/>
    <w:lvl w:ilvl="0" w:tplc="6D889AE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B12FF"/>
    <w:rsid w:val="000002F7"/>
    <w:rsid w:val="00060683"/>
    <w:rsid w:val="00094E3D"/>
    <w:rsid w:val="000C2F27"/>
    <w:rsid w:val="000C3E01"/>
    <w:rsid w:val="000C5EB3"/>
    <w:rsid w:val="00151A86"/>
    <w:rsid w:val="00197825"/>
    <w:rsid w:val="002B2186"/>
    <w:rsid w:val="00370DE9"/>
    <w:rsid w:val="00412255"/>
    <w:rsid w:val="004476E3"/>
    <w:rsid w:val="00462913"/>
    <w:rsid w:val="004B014B"/>
    <w:rsid w:val="004C75D9"/>
    <w:rsid w:val="00640CF3"/>
    <w:rsid w:val="00666C94"/>
    <w:rsid w:val="006857D8"/>
    <w:rsid w:val="006E3058"/>
    <w:rsid w:val="00794150"/>
    <w:rsid w:val="00797CF2"/>
    <w:rsid w:val="007C4F74"/>
    <w:rsid w:val="0084586B"/>
    <w:rsid w:val="0091578B"/>
    <w:rsid w:val="009B12FF"/>
    <w:rsid w:val="00A95592"/>
    <w:rsid w:val="00AA3076"/>
    <w:rsid w:val="00AB60C5"/>
    <w:rsid w:val="00BA164A"/>
    <w:rsid w:val="00BA20E1"/>
    <w:rsid w:val="00BC3FCA"/>
    <w:rsid w:val="00C761D7"/>
    <w:rsid w:val="00CD64A3"/>
    <w:rsid w:val="00DB784A"/>
    <w:rsid w:val="00EE405C"/>
    <w:rsid w:val="00FD1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3D0571"/>
  <w15:chartTrackingRefBased/>
  <w15:docId w15:val="{17EC77B1-E9FB-4ED8-9AED-CEEDD9F7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trike/>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4476E3"/>
    <w:pPr>
      <w:tabs>
        <w:tab w:val="center" w:pos="4819"/>
        <w:tab w:val="right" w:pos="9638"/>
      </w:tabs>
    </w:pPr>
  </w:style>
  <w:style w:type="character" w:styleId="Numeropagina">
    <w:name w:val="page number"/>
    <w:basedOn w:val="Carpredefinitoparagrafo"/>
    <w:rsid w:val="004476E3"/>
  </w:style>
  <w:style w:type="paragraph" w:styleId="Intestazione">
    <w:name w:val="header"/>
    <w:basedOn w:val="Normale"/>
    <w:rsid w:val="00197825"/>
    <w:pPr>
      <w:tabs>
        <w:tab w:val="center" w:pos="4819"/>
        <w:tab w:val="right" w:pos="9638"/>
      </w:tabs>
    </w:pPr>
  </w:style>
  <w:style w:type="paragraph" w:customStyle="1" w:styleId="Stile">
    <w:name w:val="Stile"/>
    <w:rsid w:val="00AA3076"/>
    <w:pPr>
      <w:widowControl w:val="0"/>
      <w:autoSpaceDE w:val="0"/>
      <w:autoSpaceDN w:val="0"/>
      <w:adjustRightInd w:val="0"/>
    </w:pPr>
    <w:rPr>
      <w:rFonts w:eastAsia="Calibri"/>
      <w:sz w:val="24"/>
      <w:szCs w:val="24"/>
    </w:rPr>
  </w:style>
  <w:style w:type="paragraph" w:styleId="Testonormale">
    <w:name w:val="Plain Text"/>
    <w:basedOn w:val="Normale"/>
    <w:link w:val="TestonormaleCarattere"/>
    <w:uiPriority w:val="99"/>
    <w:unhideWhenUsed/>
    <w:rsid w:val="00797CF2"/>
    <w:rPr>
      <w:rFonts w:ascii="Calibri" w:eastAsia="Calibri" w:hAnsi="Calibri"/>
      <w:strike w:val="0"/>
      <w:lang w:eastAsia="en-US"/>
    </w:rPr>
  </w:style>
  <w:style w:type="character" w:customStyle="1" w:styleId="TestonormaleCarattere">
    <w:name w:val="Testo normale Carattere"/>
    <w:link w:val="Testonormale"/>
    <w:uiPriority w:val="99"/>
    <w:rsid w:val="00797CF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3173</Words>
  <Characters>18087</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user</dc:creator>
  <cp:keywords/>
  <dc:description/>
  <cp:lastModifiedBy>Giovanni Taino</cp:lastModifiedBy>
  <cp:revision>5</cp:revision>
  <dcterms:created xsi:type="dcterms:W3CDTF">2019-12-02T15:48:00Z</dcterms:created>
  <dcterms:modified xsi:type="dcterms:W3CDTF">2020-01-27T09:15:00Z</dcterms:modified>
</cp:coreProperties>
</file>