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EDA780" w14:textId="79D85C1B" w:rsidR="00666C94" w:rsidRPr="00415BC5" w:rsidRDefault="00F869D1" w:rsidP="00666C94">
      <w:pPr>
        <w:pBdr>
          <w:top w:val="single" w:sz="4" w:space="1" w:color="00000A"/>
          <w:left w:val="single" w:sz="4" w:space="4" w:color="00000A"/>
          <w:bottom w:val="single" w:sz="4" w:space="1" w:color="00000A"/>
          <w:right w:val="single" w:sz="4" w:space="4" w:color="00000A"/>
        </w:pBdr>
        <w:ind w:right="566"/>
        <w:jc w:val="both"/>
        <w:rPr>
          <w:b/>
          <w:strike w:val="0"/>
          <w:color w:val="00000A"/>
        </w:rPr>
      </w:pPr>
      <w:r w:rsidRPr="00415BC5">
        <w:rPr>
          <w:b/>
          <w:strike w:val="0"/>
          <w:color w:val="00000A"/>
        </w:rPr>
        <w:t>AVVISO DI INDAGINE DI MERCATO/MANIFESTAZIONE DI INTERESSE – SERVIZIO DI SERVIZIO DI RACCOLTA E TRASPORTO FINALIZZATI AL RECUPERO DI RIFIUTI BIODEGRADABILI (CER 200201)</w:t>
      </w:r>
      <w:r w:rsidR="00666C94" w:rsidRPr="00415BC5">
        <w:rPr>
          <w:b/>
          <w:strike w:val="0"/>
          <w:color w:val="00000A"/>
        </w:rPr>
        <w:t xml:space="preserve"> </w:t>
      </w:r>
    </w:p>
    <w:p w14:paraId="243FC639" w14:textId="77777777" w:rsidR="004476E3" w:rsidRPr="004476E3" w:rsidRDefault="004476E3" w:rsidP="004476E3">
      <w:pPr>
        <w:jc w:val="both"/>
        <w:rPr>
          <w:strike w:val="0"/>
        </w:rPr>
      </w:pPr>
    </w:p>
    <w:p w14:paraId="3DA441B0" w14:textId="77777777" w:rsidR="000C5EB3" w:rsidRPr="000C5EB3" w:rsidRDefault="000C5EB3" w:rsidP="004476E3">
      <w:pPr>
        <w:jc w:val="both"/>
        <w:rPr>
          <w:b/>
          <w:strike w:val="0"/>
        </w:rPr>
      </w:pPr>
      <w:r w:rsidRPr="000C5EB3">
        <w:rPr>
          <w:b/>
          <w:strike w:val="0"/>
        </w:rPr>
        <w:t>DOMANDA DI PARTECIPAZIONE ED AUTODICHIARAZIONE EX DPR 445 / 2000</w:t>
      </w:r>
    </w:p>
    <w:p w14:paraId="6178D3A1" w14:textId="77777777" w:rsidR="000C5EB3" w:rsidRDefault="000C5EB3" w:rsidP="004476E3">
      <w:pPr>
        <w:jc w:val="both"/>
        <w:rPr>
          <w:strike w:val="0"/>
        </w:rPr>
      </w:pPr>
    </w:p>
    <w:p w14:paraId="735BA765" w14:textId="77777777" w:rsidR="009B12FF" w:rsidRPr="009B12FF" w:rsidRDefault="009B12FF" w:rsidP="004476E3">
      <w:pPr>
        <w:jc w:val="both"/>
        <w:rPr>
          <w:strike w:val="0"/>
        </w:rPr>
      </w:pPr>
      <w:r w:rsidRPr="009B12FF">
        <w:rPr>
          <w:strike w:val="0"/>
        </w:rPr>
        <w:t>Spett.le</w:t>
      </w:r>
    </w:p>
    <w:p w14:paraId="1E31BAB7" w14:textId="6A1684D2" w:rsidR="007C4F74" w:rsidRDefault="00EE405C" w:rsidP="007C4F74">
      <w:pPr>
        <w:jc w:val="both"/>
        <w:rPr>
          <w:strike w:val="0"/>
        </w:rPr>
      </w:pPr>
      <w:r w:rsidRPr="00EE405C">
        <w:rPr>
          <w:strike w:val="0"/>
        </w:rPr>
        <w:t>ASPM Servizi Ambientali S.r.l.</w:t>
      </w:r>
      <w:r>
        <w:rPr>
          <w:strike w:val="0"/>
        </w:rPr>
        <w:t xml:space="preserve"> – Via Cairoli, 17 – 26015 – Soresina (CR)</w:t>
      </w:r>
      <w:r w:rsidR="007C4F74" w:rsidRPr="007C4F74">
        <w:rPr>
          <w:strike w:val="0"/>
        </w:rPr>
        <w:t xml:space="preserve"> </w:t>
      </w:r>
    </w:p>
    <w:p w14:paraId="74D4BD0B" w14:textId="77777777" w:rsidR="007C4F74" w:rsidRPr="007C4F74" w:rsidRDefault="007C4F74" w:rsidP="007C4F74">
      <w:pPr>
        <w:jc w:val="both"/>
        <w:rPr>
          <w:strike w:val="0"/>
        </w:rPr>
      </w:pPr>
    </w:p>
    <w:p w14:paraId="2065428A" w14:textId="77777777" w:rsidR="00197825" w:rsidRDefault="009B12FF" w:rsidP="004476E3">
      <w:pPr>
        <w:jc w:val="both"/>
        <w:rPr>
          <w:strike w:val="0"/>
        </w:rPr>
      </w:pPr>
      <w:r w:rsidRPr="009B12FF">
        <w:rPr>
          <w:strike w:val="0"/>
        </w:rPr>
        <w:t>Il sottoscritto</w:t>
      </w:r>
      <w:r w:rsidR="00197825">
        <w:rPr>
          <w:strike w:val="0"/>
        </w:rPr>
        <w:t xml:space="preserve"> </w:t>
      </w:r>
    </w:p>
    <w:p w14:paraId="67B65F34" w14:textId="77777777" w:rsidR="009B12FF" w:rsidRPr="009B12FF" w:rsidRDefault="009B12FF" w:rsidP="004476E3">
      <w:pPr>
        <w:jc w:val="both"/>
        <w:rPr>
          <w:strike w:val="0"/>
        </w:rPr>
      </w:pPr>
      <w:r w:rsidRPr="009B12FF">
        <w:rPr>
          <w:strike w:val="0"/>
        </w:rPr>
        <w:t>.......................................................................................................................................</w:t>
      </w:r>
    </w:p>
    <w:p w14:paraId="5A6F3B23" w14:textId="77777777" w:rsidR="00197825" w:rsidRDefault="009B12FF" w:rsidP="004476E3">
      <w:pPr>
        <w:jc w:val="both"/>
        <w:rPr>
          <w:strike w:val="0"/>
        </w:rPr>
      </w:pPr>
      <w:r w:rsidRPr="009B12FF">
        <w:rPr>
          <w:strike w:val="0"/>
        </w:rPr>
        <w:t xml:space="preserve">nato il </w:t>
      </w:r>
    </w:p>
    <w:p w14:paraId="783C811B" w14:textId="77777777" w:rsidR="00197825" w:rsidRDefault="009B12FF" w:rsidP="004476E3">
      <w:pPr>
        <w:jc w:val="both"/>
        <w:rPr>
          <w:strike w:val="0"/>
        </w:rPr>
      </w:pPr>
      <w:r w:rsidRPr="009B12FF">
        <w:rPr>
          <w:strike w:val="0"/>
        </w:rPr>
        <w:t>....................................</w:t>
      </w:r>
    </w:p>
    <w:p w14:paraId="4431EF61" w14:textId="77777777" w:rsidR="00197825" w:rsidRDefault="00197825" w:rsidP="004476E3">
      <w:pPr>
        <w:jc w:val="both"/>
        <w:rPr>
          <w:strike w:val="0"/>
        </w:rPr>
      </w:pPr>
      <w:r>
        <w:rPr>
          <w:strike w:val="0"/>
        </w:rPr>
        <w:t>a</w:t>
      </w:r>
    </w:p>
    <w:p w14:paraId="4AB93EC5" w14:textId="77777777" w:rsidR="009B12FF" w:rsidRPr="009B12FF" w:rsidRDefault="009B12FF" w:rsidP="004476E3">
      <w:pPr>
        <w:jc w:val="both"/>
        <w:rPr>
          <w:strike w:val="0"/>
        </w:rPr>
      </w:pPr>
      <w:r w:rsidRPr="009B12FF">
        <w:rPr>
          <w:strike w:val="0"/>
        </w:rPr>
        <w:t>...........................................................................................................</w:t>
      </w:r>
    </w:p>
    <w:p w14:paraId="3FA9DFF0" w14:textId="77777777" w:rsidR="00197825" w:rsidRDefault="009B12FF" w:rsidP="004476E3">
      <w:pPr>
        <w:jc w:val="both"/>
        <w:rPr>
          <w:strike w:val="0"/>
        </w:rPr>
      </w:pPr>
      <w:r w:rsidRPr="009B12FF">
        <w:rPr>
          <w:strike w:val="0"/>
        </w:rPr>
        <w:t xml:space="preserve">residente in </w:t>
      </w:r>
    </w:p>
    <w:p w14:paraId="7300C1E4" w14:textId="77777777" w:rsidR="00197825" w:rsidRDefault="009B12FF" w:rsidP="004476E3">
      <w:pPr>
        <w:jc w:val="both"/>
        <w:rPr>
          <w:strike w:val="0"/>
        </w:rPr>
      </w:pPr>
      <w:r w:rsidRPr="009B12FF">
        <w:rPr>
          <w:strike w:val="0"/>
        </w:rPr>
        <w:t xml:space="preserve">............................................................ </w:t>
      </w:r>
    </w:p>
    <w:p w14:paraId="7F1B4182" w14:textId="77777777" w:rsidR="00197825" w:rsidRDefault="009B12FF" w:rsidP="004476E3">
      <w:pPr>
        <w:jc w:val="both"/>
        <w:rPr>
          <w:strike w:val="0"/>
        </w:rPr>
      </w:pPr>
      <w:r w:rsidRPr="009B12FF">
        <w:rPr>
          <w:strike w:val="0"/>
        </w:rPr>
        <w:t xml:space="preserve">via </w:t>
      </w:r>
    </w:p>
    <w:p w14:paraId="53AD17D4" w14:textId="77777777" w:rsidR="009B12FF" w:rsidRPr="009B12FF" w:rsidRDefault="009B12FF" w:rsidP="004476E3">
      <w:pPr>
        <w:jc w:val="both"/>
        <w:rPr>
          <w:strike w:val="0"/>
        </w:rPr>
      </w:pPr>
      <w:r w:rsidRPr="009B12FF">
        <w:rPr>
          <w:strike w:val="0"/>
        </w:rPr>
        <w:t>......................................................................</w:t>
      </w:r>
    </w:p>
    <w:p w14:paraId="327806BE" w14:textId="77777777" w:rsidR="00197825" w:rsidRDefault="009B12FF" w:rsidP="004476E3">
      <w:pPr>
        <w:jc w:val="both"/>
        <w:rPr>
          <w:strike w:val="0"/>
        </w:rPr>
      </w:pPr>
      <w:r w:rsidRPr="009B12FF">
        <w:rPr>
          <w:strike w:val="0"/>
        </w:rPr>
        <w:t>codice fiscale</w:t>
      </w:r>
      <w:r w:rsidR="00197825">
        <w:rPr>
          <w:strike w:val="0"/>
        </w:rPr>
        <w:t xml:space="preserve"> </w:t>
      </w:r>
      <w:r w:rsidRPr="009B12FF">
        <w:rPr>
          <w:strike w:val="0"/>
        </w:rPr>
        <w:t>n</w:t>
      </w:r>
    </w:p>
    <w:p w14:paraId="41A781FD" w14:textId="77777777" w:rsidR="009B12FF" w:rsidRPr="009B12FF" w:rsidRDefault="009B12FF" w:rsidP="004476E3">
      <w:pPr>
        <w:jc w:val="both"/>
        <w:rPr>
          <w:strike w:val="0"/>
        </w:rPr>
      </w:pPr>
      <w:r w:rsidRPr="009B12FF">
        <w:rPr>
          <w:strike w:val="0"/>
        </w:rPr>
        <w:t xml:space="preserve"> ..................................................................................................................................</w:t>
      </w:r>
    </w:p>
    <w:p w14:paraId="52328E04" w14:textId="77777777" w:rsidR="00197825" w:rsidRDefault="009B12FF" w:rsidP="004476E3">
      <w:pPr>
        <w:jc w:val="both"/>
        <w:rPr>
          <w:strike w:val="0"/>
        </w:rPr>
      </w:pPr>
      <w:r w:rsidRPr="009B12FF">
        <w:rPr>
          <w:strike w:val="0"/>
        </w:rPr>
        <w:t xml:space="preserve">in qualità di </w:t>
      </w:r>
    </w:p>
    <w:p w14:paraId="787F17C0" w14:textId="77777777" w:rsidR="009B12FF" w:rsidRPr="009B12FF" w:rsidRDefault="009B12FF" w:rsidP="004476E3">
      <w:pPr>
        <w:jc w:val="both"/>
        <w:rPr>
          <w:strike w:val="0"/>
        </w:rPr>
      </w:pPr>
      <w:r w:rsidRPr="009B12FF">
        <w:rPr>
          <w:strike w:val="0"/>
        </w:rPr>
        <w:t>........................................................................................................................................</w:t>
      </w:r>
    </w:p>
    <w:p w14:paraId="3EBF1AF5" w14:textId="77777777" w:rsidR="00197825" w:rsidRDefault="009B12FF" w:rsidP="004476E3">
      <w:pPr>
        <w:jc w:val="both"/>
        <w:rPr>
          <w:strike w:val="0"/>
        </w:rPr>
      </w:pPr>
      <w:r w:rsidRPr="009B12FF">
        <w:rPr>
          <w:strike w:val="0"/>
        </w:rPr>
        <w:t>dell’operatore</w:t>
      </w:r>
      <w:r w:rsidR="00197825">
        <w:rPr>
          <w:strike w:val="0"/>
        </w:rPr>
        <w:t xml:space="preserve"> </w:t>
      </w:r>
      <w:r w:rsidRPr="009B12FF">
        <w:rPr>
          <w:strike w:val="0"/>
        </w:rPr>
        <w:t>economico</w:t>
      </w:r>
    </w:p>
    <w:p w14:paraId="447A0CBC" w14:textId="77777777" w:rsidR="009B12FF" w:rsidRPr="009B12FF" w:rsidRDefault="009B12FF" w:rsidP="004476E3">
      <w:pPr>
        <w:jc w:val="both"/>
        <w:rPr>
          <w:strike w:val="0"/>
        </w:rPr>
      </w:pPr>
      <w:r w:rsidRPr="009B12FF">
        <w:rPr>
          <w:strike w:val="0"/>
        </w:rPr>
        <w:t>.................................................................................................................</w:t>
      </w:r>
    </w:p>
    <w:p w14:paraId="19475912" w14:textId="77777777" w:rsidR="00197825" w:rsidRDefault="009B12FF" w:rsidP="004476E3">
      <w:pPr>
        <w:jc w:val="both"/>
        <w:rPr>
          <w:strike w:val="0"/>
        </w:rPr>
      </w:pPr>
      <w:r w:rsidRPr="009B12FF">
        <w:rPr>
          <w:strike w:val="0"/>
        </w:rPr>
        <w:t xml:space="preserve">con sede legale in </w:t>
      </w:r>
    </w:p>
    <w:p w14:paraId="6130DA09" w14:textId="77777777" w:rsidR="00197825" w:rsidRDefault="009B12FF" w:rsidP="004476E3">
      <w:pPr>
        <w:jc w:val="both"/>
        <w:rPr>
          <w:strike w:val="0"/>
        </w:rPr>
      </w:pPr>
      <w:r w:rsidRPr="009B12FF">
        <w:rPr>
          <w:strike w:val="0"/>
        </w:rPr>
        <w:t xml:space="preserve">......................................................... </w:t>
      </w:r>
    </w:p>
    <w:p w14:paraId="2A296496" w14:textId="77777777" w:rsidR="00197825" w:rsidRDefault="009B12FF" w:rsidP="004476E3">
      <w:pPr>
        <w:jc w:val="both"/>
        <w:rPr>
          <w:strike w:val="0"/>
        </w:rPr>
      </w:pPr>
      <w:r w:rsidRPr="009B12FF">
        <w:rPr>
          <w:strike w:val="0"/>
        </w:rPr>
        <w:t xml:space="preserve">via </w:t>
      </w:r>
    </w:p>
    <w:p w14:paraId="110495C1" w14:textId="77777777" w:rsidR="009B12FF" w:rsidRPr="009B12FF" w:rsidRDefault="009B12FF" w:rsidP="004476E3">
      <w:pPr>
        <w:jc w:val="both"/>
        <w:rPr>
          <w:strike w:val="0"/>
        </w:rPr>
      </w:pPr>
      <w:r w:rsidRPr="009B12FF">
        <w:rPr>
          <w:strike w:val="0"/>
        </w:rPr>
        <w:t>..............................................................</w:t>
      </w:r>
    </w:p>
    <w:p w14:paraId="77F1B69F" w14:textId="77777777" w:rsidR="00197825" w:rsidRDefault="009B12FF" w:rsidP="004476E3">
      <w:pPr>
        <w:jc w:val="both"/>
        <w:rPr>
          <w:strike w:val="0"/>
        </w:rPr>
      </w:pPr>
      <w:r w:rsidRPr="009B12FF">
        <w:rPr>
          <w:strike w:val="0"/>
        </w:rPr>
        <w:t xml:space="preserve">sede operativa in </w:t>
      </w:r>
    </w:p>
    <w:p w14:paraId="0EF7E3BB" w14:textId="77777777" w:rsidR="00197825" w:rsidRDefault="009B12FF" w:rsidP="004476E3">
      <w:pPr>
        <w:jc w:val="both"/>
        <w:rPr>
          <w:strike w:val="0"/>
        </w:rPr>
      </w:pPr>
      <w:r w:rsidRPr="009B12FF">
        <w:rPr>
          <w:strike w:val="0"/>
        </w:rPr>
        <w:t>.........................................................</w:t>
      </w:r>
    </w:p>
    <w:p w14:paraId="56E83B0C" w14:textId="77777777" w:rsidR="00197825" w:rsidRDefault="009B12FF" w:rsidP="004476E3">
      <w:pPr>
        <w:jc w:val="both"/>
        <w:rPr>
          <w:strike w:val="0"/>
        </w:rPr>
      </w:pPr>
      <w:r w:rsidRPr="009B12FF">
        <w:rPr>
          <w:strike w:val="0"/>
        </w:rPr>
        <w:t xml:space="preserve">via </w:t>
      </w:r>
    </w:p>
    <w:p w14:paraId="262E2B74" w14:textId="77777777" w:rsidR="009B12FF" w:rsidRPr="009B12FF" w:rsidRDefault="009B12FF" w:rsidP="004476E3">
      <w:pPr>
        <w:jc w:val="both"/>
        <w:rPr>
          <w:strike w:val="0"/>
        </w:rPr>
      </w:pPr>
      <w:r w:rsidRPr="009B12FF">
        <w:rPr>
          <w:strike w:val="0"/>
        </w:rPr>
        <w:t>................................................................</w:t>
      </w:r>
    </w:p>
    <w:p w14:paraId="5445D0CA" w14:textId="77777777" w:rsidR="00197825" w:rsidRDefault="009B12FF" w:rsidP="004476E3">
      <w:pPr>
        <w:jc w:val="both"/>
        <w:rPr>
          <w:strike w:val="0"/>
        </w:rPr>
      </w:pPr>
      <w:r w:rsidRPr="009B12FF">
        <w:rPr>
          <w:strike w:val="0"/>
        </w:rPr>
        <w:t>codice fiscale n</w:t>
      </w:r>
    </w:p>
    <w:p w14:paraId="1567B272" w14:textId="77777777" w:rsidR="00197825" w:rsidRDefault="009B12FF" w:rsidP="004476E3">
      <w:pPr>
        <w:jc w:val="both"/>
        <w:rPr>
          <w:strike w:val="0"/>
        </w:rPr>
      </w:pPr>
      <w:r w:rsidRPr="009B12FF">
        <w:rPr>
          <w:strike w:val="0"/>
        </w:rPr>
        <w:t xml:space="preserve">................................................... </w:t>
      </w:r>
    </w:p>
    <w:p w14:paraId="463589D1" w14:textId="77777777" w:rsidR="009B12FF" w:rsidRPr="009B12FF" w:rsidRDefault="009B12FF" w:rsidP="004476E3">
      <w:pPr>
        <w:jc w:val="both"/>
        <w:rPr>
          <w:strike w:val="0"/>
        </w:rPr>
      </w:pPr>
      <w:r w:rsidRPr="009B12FF">
        <w:rPr>
          <w:strike w:val="0"/>
        </w:rPr>
        <w:t xml:space="preserve">partita IVA n...................................................... </w:t>
      </w:r>
    </w:p>
    <w:p w14:paraId="0EF4FEEE" w14:textId="77777777" w:rsidR="00197825" w:rsidRDefault="00197825" w:rsidP="004476E3">
      <w:pPr>
        <w:jc w:val="both"/>
        <w:rPr>
          <w:strike w:val="0"/>
        </w:rPr>
      </w:pPr>
    </w:p>
    <w:p w14:paraId="67E4A86E" w14:textId="77777777" w:rsidR="009B12FF" w:rsidRPr="009B12FF" w:rsidRDefault="009B12FF" w:rsidP="004476E3">
      <w:pPr>
        <w:jc w:val="both"/>
        <w:rPr>
          <w:strike w:val="0"/>
        </w:rPr>
      </w:pPr>
      <w:r w:rsidRPr="009B12FF">
        <w:rPr>
          <w:strike w:val="0"/>
        </w:rPr>
        <w:t>Per ogni comunicazione relativa a chiarimenti e per le verifiche previste dalla normativa vigente:</w:t>
      </w:r>
    </w:p>
    <w:p w14:paraId="4A1E7819" w14:textId="77777777" w:rsidR="00197825" w:rsidRDefault="00197825" w:rsidP="004476E3">
      <w:pPr>
        <w:jc w:val="both"/>
        <w:rPr>
          <w:strike w:val="0"/>
        </w:rPr>
      </w:pPr>
    </w:p>
    <w:p w14:paraId="0DF245C1" w14:textId="77777777" w:rsidR="009B12FF" w:rsidRPr="009B12FF" w:rsidRDefault="009B12FF" w:rsidP="004476E3">
      <w:pPr>
        <w:jc w:val="both"/>
        <w:rPr>
          <w:strike w:val="0"/>
        </w:rPr>
      </w:pPr>
      <w:r w:rsidRPr="009B12FF">
        <w:rPr>
          <w:strike w:val="0"/>
        </w:rPr>
        <w:t>Domicilio eletto:</w:t>
      </w:r>
    </w:p>
    <w:p w14:paraId="226ABB75" w14:textId="77777777" w:rsidR="00197825" w:rsidRDefault="00197825" w:rsidP="004476E3">
      <w:pPr>
        <w:jc w:val="both"/>
        <w:rPr>
          <w:strike w:val="0"/>
        </w:rPr>
      </w:pPr>
    </w:p>
    <w:p w14:paraId="73A62FC6" w14:textId="77777777" w:rsidR="00197825" w:rsidRDefault="009B12FF" w:rsidP="004476E3">
      <w:pPr>
        <w:jc w:val="both"/>
        <w:rPr>
          <w:strike w:val="0"/>
        </w:rPr>
      </w:pPr>
      <w:r w:rsidRPr="009B12FF">
        <w:rPr>
          <w:strike w:val="0"/>
        </w:rPr>
        <w:t>Via ………………….………..</w:t>
      </w:r>
    </w:p>
    <w:p w14:paraId="4983A894" w14:textId="77777777" w:rsidR="00197825" w:rsidRDefault="009B12FF" w:rsidP="004476E3">
      <w:pPr>
        <w:jc w:val="both"/>
        <w:rPr>
          <w:strike w:val="0"/>
        </w:rPr>
      </w:pPr>
      <w:r w:rsidRPr="009B12FF">
        <w:rPr>
          <w:strike w:val="0"/>
        </w:rPr>
        <w:t xml:space="preserve">Località…………………………………….. </w:t>
      </w:r>
    </w:p>
    <w:p w14:paraId="5AE71419" w14:textId="77777777" w:rsidR="009B12FF" w:rsidRPr="009B12FF" w:rsidRDefault="009B12FF" w:rsidP="004476E3">
      <w:pPr>
        <w:jc w:val="both"/>
        <w:rPr>
          <w:strike w:val="0"/>
        </w:rPr>
      </w:pPr>
      <w:r w:rsidRPr="009B12FF">
        <w:rPr>
          <w:strike w:val="0"/>
        </w:rPr>
        <w:t>CAP ……………………</w:t>
      </w:r>
    </w:p>
    <w:p w14:paraId="6DFAF738" w14:textId="77777777" w:rsidR="00197825" w:rsidRDefault="009B12FF" w:rsidP="004476E3">
      <w:pPr>
        <w:jc w:val="both"/>
        <w:rPr>
          <w:strike w:val="0"/>
        </w:rPr>
      </w:pPr>
      <w:r w:rsidRPr="009B12FF">
        <w:rPr>
          <w:strike w:val="0"/>
        </w:rPr>
        <w:t xml:space="preserve">n. di telefono.............................................. </w:t>
      </w:r>
    </w:p>
    <w:p w14:paraId="4FEB0E03" w14:textId="77777777" w:rsidR="009B12FF" w:rsidRPr="009B12FF" w:rsidRDefault="009B12FF" w:rsidP="004476E3">
      <w:pPr>
        <w:jc w:val="both"/>
        <w:rPr>
          <w:strike w:val="0"/>
        </w:rPr>
      </w:pPr>
      <w:r w:rsidRPr="009B12FF">
        <w:rPr>
          <w:strike w:val="0"/>
        </w:rPr>
        <w:t>e-mail (PEC) ………………..........................................</w:t>
      </w:r>
    </w:p>
    <w:p w14:paraId="07856DDF" w14:textId="77777777" w:rsidR="00197825" w:rsidRDefault="00197825" w:rsidP="004476E3">
      <w:pPr>
        <w:jc w:val="both"/>
        <w:rPr>
          <w:strike w:val="0"/>
        </w:rPr>
      </w:pPr>
    </w:p>
    <w:p w14:paraId="24D4C341" w14:textId="77777777" w:rsidR="009B12FF" w:rsidRPr="009B12FF" w:rsidRDefault="009B12FF" w:rsidP="004476E3">
      <w:pPr>
        <w:jc w:val="both"/>
        <w:rPr>
          <w:strike w:val="0"/>
        </w:rPr>
      </w:pPr>
      <w:r w:rsidRPr="00870C02">
        <w:rPr>
          <w:b/>
          <w:bCs/>
          <w:strike w:val="0"/>
        </w:rPr>
        <w:t>MANIFESTA</w:t>
      </w:r>
      <w:r w:rsidR="000C2F27">
        <w:rPr>
          <w:strike w:val="0"/>
        </w:rPr>
        <w:t xml:space="preserve"> </w:t>
      </w:r>
      <w:r w:rsidRPr="009B12FF">
        <w:rPr>
          <w:strike w:val="0"/>
        </w:rPr>
        <w:t>il proprio interesse alla procedura in oggetto</w:t>
      </w:r>
    </w:p>
    <w:p w14:paraId="115353C8" w14:textId="77777777" w:rsidR="00197825" w:rsidRDefault="00197825" w:rsidP="004476E3">
      <w:pPr>
        <w:jc w:val="both"/>
        <w:rPr>
          <w:strike w:val="0"/>
        </w:rPr>
      </w:pPr>
    </w:p>
    <w:p w14:paraId="44C1D7DA" w14:textId="77777777" w:rsidR="009B12FF" w:rsidRDefault="009B12FF" w:rsidP="004476E3">
      <w:pPr>
        <w:jc w:val="both"/>
        <w:rPr>
          <w:strike w:val="0"/>
        </w:rPr>
      </w:pPr>
      <w:r w:rsidRPr="00870C02">
        <w:rPr>
          <w:b/>
          <w:bCs/>
          <w:strike w:val="0"/>
        </w:rPr>
        <w:t>CHIEDE</w:t>
      </w:r>
      <w:r w:rsidR="000C2F27">
        <w:rPr>
          <w:strike w:val="0"/>
        </w:rPr>
        <w:t xml:space="preserve"> </w:t>
      </w:r>
      <w:r w:rsidRPr="009B12FF">
        <w:rPr>
          <w:strike w:val="0"/>
        </w:rPr>
        <w:t>di essere invitato alla gara in oggetto</w:t>
      </w:r>
    </w:p>
    <w:p w14:paraId="5B82A8E0" w14:textId="77777777" w:rsidR="000C2F27" w:rsidRDefault="000C2F27" w:rsidP="004476E3">
      <w:pPr>
        <w:jc w:val="both"/>
        <w:rPr>
          <w:strike w:val="0"/>
        </w:rPr>
      </w:pPr>
    </w:p>
    <w:p w14:paraId="3E957BAE" w14:textId="77777777" w:rsidR="000C2F27" w:rsidRPr="00870C02" w:rsidRDefault="000C2F27" w:rsidP="000C2F27">
      <w:pPr>
        <w:jc w:val="both"/>
        <w:rPr>
          <w:b/>
          <w:bCs/>
          <w:strike w:val="0"/>
        </w:rPr>
      </w:pPr>
      <w:r w:rsidRPr="00870C02">
        <w:rPr>
          <w:b/>
          <w:bCs/>
          <w:strike w:val="0"/>
        </w:rPr>
        <w:t>DICHIARA</w:t>
      </w:r>
    </w:p>
    <w:p w14:paraId="07B6A80B" w14:textId="77777777" w:rsidR="00666C94" w:rsidRDefault="00666C94" w:rsidP="000C2F27">
      <w:pPr>
        <w:jc w:val="both"/>
        <w:rPr>
          <w:strike w:val="0"/>
        </w:rPr>
      </w:pPr>
    </w:p>
    <w:p w14:paraId="05595BB5" w14:textId="059C257C" w:rsidR="000C2F27" w:rsidRDefault="000C2F27" w:rsidP="00060683">
      <w:pPr>
        <w:jc w:val="both"/>
        <w:rPr>
          <w:strike w:val="0"/>
        </w:rPr>
      </w:pPr>
      <w:r w:rsidRPr="009B12FF">
        <w:rPr>
          <w:strike w:val="0"/>
        </w:rPr>
        <w:t>di essere a conoscenza che la presente istanza non costituisce proposta contrattuale e</w:t>
      </w:r>
      <w:r>
        <w:rPr>
          <w:strike w:val="0"/>
        </w:rPr>
        <w:t xml:space="preserve"> che</w:t>
      </w:r>
      <w:r w:rsidRPr="009B12FF">
        <w:rPr>
          <w:strike w:val="0"/>
        </w:rPr>
        <w:t xml:space="preserve"> non</w:t>
      </w:r>
      <w:r w:rsidR="00060683">
        <w:rPr>
          <w:strike w:val="0"/>
        </w:rPr>
        <w:t xml:space="preserve"> </w:t>
      </w:r>
      <w:r w:rsidRPr="009B12FF">
        <w:rPr>
          <w:strike w:val="0"/>
        </w:rPr>
        <w:t xml:space="preserve">vincola in alcun modo </w:t>
      </w:r>
      <w:r w:rsidR="00EE405C">
        <w:rPr>
          <w:strike w:val="0"/>
        </w:rPr>
        <w:t>ASPM SERVIZI AMBIENTALI S.R.L.</w:t>
      </w:r>
      <w:r>
        <w:rPr>
          <w:strike w:val="0"/>
        </w:rPr>
        <w:t>,</w:t>
      </w:r>
      <w:r w:rsidRPr="009B12FF">
        <w:rPr>
          <w:strike w:val="0"/>
        </w:rPr>
        <w:t xml:space="preserve"> che sarà libera di seguire anche altre procedure</w:t>
      </w:r>
      <w:r>
        <w:rPr>
          <w:strike w:val="0"/>
        </w:rPr>
        <w:t xml:space="preserve">, </w:t>
      </w:r>
      <w:r w:rsidRPr="009B12FF">
        <w:rPr>
          <w:strike w:val="0"/>
        </w:rPr>
        <w:t>e</w:t>
      </w:r>
      <w:r>
        <w:rPr>
          <w:strike w:val="0"/>
        </w:rPr>
        <w:t xml:space="preserve"> </w:t>
      </w:r>
      <w:r w:rsidRPr="009B12FF">
        <w:rPr>
          <w:strike w:val="0"/>
        </w:rPr>
        <w:t xml:space="preserve">che la stessa </w:t>
      </w:r>
      <w:r w:rsidR="00EE405C">
        <w:rPr>
          <w:strike w:val="0"/>
        </w:rPr>
        <w:t>ASPM SERVIZI AMBIENTALI S.R.L.</w:t>
      </w:r>
      <w:r w:rsidRPr="009B12FF">
        <w:rPr>
          <w:strike w:val="0"/>
        </w:rPr>
        <w:t xml:space="preserve"> si riserva di interrompere in qualsiasi momento</w:t>
      </w:r>
      <w:r>
        <w:rPr>
          <w:strike w:val="0"/>
        </w:rPr>
        <w:t xml:space="preserve"> </w:t>
      </w:r>
      <w:r w:rsidRPr="009B12FF">
        <w:rPr>
          <w:strike w:val="0"/>
        </w:rPr>
        <w:t>il procedimento avviato, senza che i soggetti istanti possano vantare</w:t>
      </w:r>
      <w:r>
        <w:rPr>
          <w:strike w:val="0"/>
        </w:rPr>
        <w:t xml:space="preserve"> alcuna pretesa</w:t>
      </w:r>
    </w:p>
    <w:p w14:paraId="501FDA96" w14:textId="77777777" w:rsidR="000C2F27" w:rsidRPr="009B12FF" w:rsidRDefault="000C2F27" w:rsidP="00060683">
      <w:pPr>
        <w:jc w:val="both"/>
        <w:rPr>
          <w:strike w:val="0"/>
        </w:rPr>
      </w:pPr>
    </w:p>
    <w:p w14:paraId="7111904B" w14:textId="6576CB92" w:rsidR="000C2F27" w:rsidRDefault="000C2F27" w:rsidP="00060683">
      <w:pPr>
        <w:jc w:val="both"/>
        <w:rPr>
          <w:strike w:val="0"/>
        </w:rPr>
      </w:pPr>
      <w:r w:rsidRPr="009B12FF">
        <w:rPr>
          <w:strike w:val="0"/>
        </w:rPr>
        <w:t>di essere a conoscenza che la presente istanza non costituisce prova di possesso dei</w:t>
      </w:r>
      <w:r>
        <w:rPr>
          <w:strike w:val="0"/>
        </w:rPr>
        <w:t xml:space="preserve"> </w:t>
      </w:r>
      <w:r w:rsidRPr="009B12FF">
        <w:rPr>
          <w:strike w:val="0"/>
        </w:rPr>
        <w:t>requisiti generali e speciali richiesti p</w:t>
      </w:r>
      <w:r>
        <w:rPr>
          <w:strike w:val="0"/>
        </w:rPr>
        <w:t xml:space="preserve">er l’affidamento dei servizi oggetto dell’appalto, </w:t>
      </w:r>
      <w:r w:rsidRPr="009B12FF">
        <w:rPr>
          <w:strike w:val="0"/>
        </w:rPr>
        <w:t xml:space="preserve">che dovrà </w:t>
      </w:r>
      <w:r>
        <w:rPr>
          <w:strike w:val="0"/>
        </w:rPr>
        <w:t xml:space="preserve">essere accertato da </w:t>
      </w:r>
      <w:r w:rsidR="00EE405C">
        <w:rPr>
          <w:strike w:val="0"/>
        </w:rPr>
        <w:t>ASPM SERVIZI AMBIENTALI S.R.L.</w:t>
      </w:r>
      <w:r>
        <w:rPr>
          <w:strike w:val="0"/>
        </w:rPr>
        <w:t xml:space="preserve"> nei modi di legge</w:t>
      </w:r>
    </w:p>
    <w:p w14:paraId="49D98B5A" w14:textId="77777777" w:rsidR="000C2F27" w:rsidRDefault="000C2F27" w:rsidP="004476E3">
      <w:pPr>
        <w:jc w:val="both"/>
        <w:rPr>
          <w:strike w:val="0"/>
        </w:rPr>
      </w:pPr>
    </w:p>
    <w:p w14:paraId="39C3CA25" w14:textId="77777777" w:rsidR="000C5EB3" w:rsidRDefault="000C5EB3" w:rsidP="000C5EB3">
      <w:pPr>
        <w:jc w:val="both"/>
        <w:rPr>
          <w:strike w:val="0"/>
        </w:rPr>
      </w:pPr>
      <w:r w:rsidRPr="00870C02">
        <w:rPr>
          <w:b/>
          <w:bCs/>
          <w:strike w:val="0"/>
        </w:rPr>
        <w:t>DICHIARA</w:t>
      </w:r>
      <w:r w:rsidR="000C2F27">
        <w:rPr>
          <w:strike w:val="0"/>
        </w:rPr>
        <w:t xml:space="preserve"> </w:t>
      </w:r>
      <w:r w:rsidR="000C2F27" w:rsidRPr="00870C02">
        <w:rPr>
          <w:b/>
          <w:bCs/>
          <w:strike w:val="0"/>
        </w:rPr>
        <w:t>INOLTRE</w:t>
      </w:r>
    </w:p>
    <w:p w14:paraId="272ECE1A" w14:textId="77777777" w:rsidR="000C5EB3" w:rsidRDefault="000C5EB3" w:rsidP="000C5EB3">
      <w:pPr>
        <w:jc w:val="both"/>
        <w:rPr>
          <w:strike w:val="0"/>
        </w:rPr>
      </w:pPr>
    </w:p>
    <w:p w14:paraId="49A57B0F" w14:textId="77777777" w:rsidR="000C5EB3" w:rsidRDefault="000C5EB3" w:rsidP="000C5EB3">
      <w:pPr>
        <w:jc w:val="both"/>
        <w:rPr>
          <w:strike w:val="0"/>
        </w:rPr>
      </w:pPr>
      <w:r w:rsidRPr="009B12FF">
        <w:rPr>
          <w:strike w:val="0"/>
        </w:rPr>
        <w:t>ai sensi degli artt. 46 e 47 del DPR</w:t>
      </w:r>
      <w:r>
        <w:rPr>
          <w:strike w:val="0"/>
        </w:rPr>
        <w:t xml:space="preserve"> </w:t>
      </w:r>
      <w:r w:rsidRPr="009B12FF">
        <w:rPr>
          <w:strike w:val="0"/>
        </w:rPr>
        <w:t>445</w:t>
      </w:r>
      <w:r>
        <w:rPr>
          <w:strike w:val="0"/>
        </w:rPr>
        <w:t xml:space="preserve"> </w:t>
      </w:r>
      <w:r w:rsidRPr="009B12FF">
        <w:rPr>
          <w:strike w:val="0"/>
        </w:rPr>
        <w:t>/</w:t>
      </w:r>
      <w:r>
        <w:rPr>
          <w:strike w:val="0"/>
        </w:rPr>
        <w:t xml:space="preserve"> </w:t>
      </w:r>
      <w:r w:rsidRPr="009B12FF">
        <w:rPr>
          <w:strike w:val="0"/>
        </w:rPr>
        <w:t>2000, consapevole delle sanzioni penali previste per il caso di dichiarazioni mendaci, come</w:t>
      </w:r>
      <w:r>
        <w:rPr>
          <w:strike w:val="0"/>
        </w:rPr>
        <w:t xml:space="preserve"> </w:t>
      </w:r>
      <w:r w:rsidRPr="009B12FF">
        <w:rPr>
          <w:strike w:val="0"/>
        </w:rPr>
        <w:t>stabilito dall’art. 76 del citato DPR</w:t>
      </w:r>
    </w:p>
    <w:p w14:paraId="6C6ED074" w14:textId="77777777" w:rsidR="00197825" w:rsidRDefault="00197825" w:rsidP="004476E3">
      <w:pPr>
        <w:jc w:val="both"/>
        <w:rPr>
          <w:strike w:val="0"/>
        </w:rPr>
      </w:pPr>
    </w:p>
    <w:p w14:paraId="723FE275" w14:textId="77777777" w:rsidR="000C5EB3" w:rsidRDefault="000C5EB3" w:rsidP="004476E3">
      <w:pPr>
        <w:jc w:val="both"/>
        <w:rPr>
          <w:strike w:val="0"/>
        </w:rPr>
      </w:pPr>
      <w:r>
        <w:rPr>
          <w:strike w:val="0"/>
        </w:rPr>
        <w:t>di essere in possesso dei requisiti di partecipazione previsti alle lettere D), E), F) dell’avviso pubblico di manifestazione di interesse:</w:t>
      </w:r>
    </w:p>
    <w:p w14:paraId="17DF8723" w14:textId="77777777" w:rsidR="00666C94" w:rsidRDefault="00666C94" w:rsidP="004476E3">
      <w:pPr>
        <w:jc w:val="both"/>
        <w:rPr>
          <w:strike w:val="0"/>
        </w:rPr>
      </w:pPr>
    </w:p>
    <w:p w14:paraId="522A9E9C" w14:textId="77777777" w:rsidR="00EE405C" w:rsidRPr="00870C02" w:rsidRDefault="00EE405C" w:rsidP="00870C02">
      <w:pPr>
        <w:pStyle w:val="Testonormale"/>
        <w:spacing w:after="120"/>
        <w:ind w:left="357" w:right="567"/>
        <w:jc w:val="both"/>
        <w:rPr>
          <w:rFonts w:ascii="Times New Roman" w:eastAsia="Times New Roman" w:hAnsi="Times New Roman"/>
          <w:b/>
          <w:bCs/>
          <w:iCs/>
          <w:color w:val="00000A"/>
          <w:lang w:eastAsia="it-IT"/>
        </w:rPr>
      </w:pPr>
      <w:r w:rsidRPr="00870C02">
        <w:rPr>
          <w:rFonts w:ascii="Times New Roman" w:eastAsia="Times New Roman" w:hAnsi="Times New Roman"/>
          <w:b/>
          <w:bCs/>
          <w:iCs/>
          <w:color w:val="00000A"/>
          <w:lang w:eastAsia="it-IT"/>
        </w:rPr>
        <w:t>D) REQUISITI GENERALI</w:t>
      </w:r>
    </w:p>
    <w:p w14:paraId="0AAF18DF" w14:textId="17769123"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Per la partecipazione alla gara possono partecipare alla procedura i soggetti di cui all’art 45 DLgs 50 / 2016 in possesso dei requisiti (insussistenza dei motivi di esclusione) di cui all’art 80 DLgs 50 / 2016.</w:t>
      </w:r>
    </w:p>
    <w:p w14:paraId="674EEEBB" w14:textId="77777777" w:rsidR="00EE405C" w:rsidRPr="00870C02" w:rsidRDefault="00EE405C" w:rsidP="00870C02">
      <w:pPr>
        <w:pStyle w:val="Testonormale"/>
        <w:spacing w:after="120"/>
        <w:ind w:left="357" w:right="567"/>
        <w:jc w:val="both"/>
        <w:rPr>
          <w:rFonts w:ascii="Times New Roman" w:eastAsia="Times New Roman" w:hAnsi="Times New Roman"/>
          <w:b/>
          <w:bCs/>
          <w:iCs/>
          <w:color w:val="00000A"/>
          <w:lang w:eastAsia="it-IT"/>
        </w:rPr>
      </w:pPr>
      <w:r w:rsidRPr="00870C02">
        <w:rPr>
          <w:rFonts w:ascii="Times New Roman" w:eastAsia="Times New Roman" w:hAnsi="Times New Roman"/>
          <w:b/>
          <w:bCs/>
          <w:iCs/>
          <w:color w:val="00000A"/>
          <w:lang w:eastAsia="it-IT"/>
        </w:rPr>
        <w:t>E) REQUISITI DI IDONEITA’ PROFESSIONALE</w:t>
      </w:r>
    </w:p>
    <w:p w14:paraId="666629F9" w14:textId="0FB7957C"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 xml:space="preserve">Per la partecipazione alla gara gli operatori interessati devono possedere i seguenti requisiti: </w:t>
      </w:r>
    </w:p>
    <w:p w14:paraId="7865222D" w14:textId="77777777"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1) iscrizione nel registro della Camera di Commercio, industria, artigianato e agricoltura o nel registro delle commissioni provinciali per l’artigianato, completa dei numeri di identificazione e della località di iscrizione o altro registro ufficiale per i concorrenti stabiliti in altri paesi U.E.;</w:t>
      </w:r>
    </w:p>
    <w:p w14:paraId="5ADD07B1" w14:textId="77777777"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2) iscrizione all’Albo Nazionale Gestori Ambientali di cui al decreto del Ministero dell’ambiente e della tutela del territorio e del mare 3 giugno 2014 n. 120, relativamente al trasporto dei rifiuti, per la seguente categoria:</w:t>
      </w:r>
    </w:p>
    <w:p w14:paraId="6C7CE824" w14:textId="77777777"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Categoria 1 – Classe D.</w:t>
      </w:r>
    </w:p>
    <w:p w14:paraId="0EE29AED" w14:textId="77777777"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Si ricorda che ai sensi dell’art. 89, comma 10, D.Lgs. n. 50/2016 non è ammesso l’avvalimento per soddisfare il requisito dell’iscrizione all’Albo Nazionale dei Gestori Ambientali di cui all’art. 212 D.Lgs. n. 152/2006.</w:t>
      </w:r>
    </w:p>
    <w:p w14:paraId="265E34AA" w14:textId="63E6F24B"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 xml:space="preserve">3) disponibilità (da dimostrarsi all’atto della presentazione dell’offerta di cui alla seconda fase della presente procedura) di un contratto con un impianto di </w:t>
      </w:r>
      <w:r w:rsidR="00BF6BC6">
        <w:rPr>
          <w:rFonts w:ascii="Times New Roman" w:eastAsia="Times New Roman" w:hAnsi="Times New Roman"/>
          <w:iCs/>
          <w:color w:val="00000A"/>
          <w:lang w:eastAsia="it-IT"/>
        </w:rPr>
        <w:t>recupero</w:t>
      </w:r>
      <w:r w:rsidRPr="00870C02">
        <w:rPr>
          <w:rFonts w:ascii="Times New Roman" w:eastAsia="Times New Roman" w:hAnsi="Times New Roman"/>
          <w:iCs/>
          <w:color w:val="00000A"/>
          <w:lang w:eastAsia="it-IT"/>
        </w:rPr>
        <w:t xml:space="preserve"> finale, autorizzato ai sensi della normativa vigente, per tutta la durata del presente affidamento.</w:t>
      </w:r>
    </w:p>
    <w:p w14:paraId="0B9E9338" w14:textId="77777777" w:rsidR="00EE405C" w:rsidRPr="00870C02" w:rsidRDefault="00EE405C" w:rsidP="00870C02">
      <w:pPr>
        <w:pStyle w:val="Testonormale"/>
        <w:spacing w:after="120"/>
        <w:ind w:left="357" w:right="567"/>
        <w:jc w:val="both"/>
        <w:rPr>
          <w:rFonts w:ascii="Times New Roman" w:eastAsia="Times New Roman" w:hAnsi="Times New Roman"/>
          <w:b/>
          <w:bCs/>
          <w:iCs/>
          <w:color w:val="00000A"/>
          <w:lang w:eastAsia="it-IT"/>
        </w:rPr>
      </w:pPr>
      <w:r w:rsidRPr="00870C02">
        <w:rPr>
          <w:rFonts w:ascii="Times New Roman" w:eastAsia="Times New Roman" w:hAnsi="Times New Roman"/>
          <w:b/>
          <w:bCs/>
          <w:iCs/>
          <w:color w:val="00000A"/>
          <w:lang w:eastAsia="it-IT"/>
        </w:rPr>
        <w:t>F) REQUISITI DI CAPACITA’ TECNICO-PROFESSIONALE</w:t>
      </w:r>
    </w:p>
    <w:p w14:paraId="1ED6F01D" w14:textId="58F97966"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 xml:space="preserve">per la partecipazione alla gara gli operatori interessati devono aver svolto, con esito positivo, durante l’anno 2019, prestazioni in esecuzione di almeno un contratto avente ad oggetto il servizio oggetto del presente avviso, o analoghi e il cui importo complessivo non sia inferiore a euro </w:t>
      </w:r>
      <w:r w:rsidR="00BF6BC6">
        <w:rPr>
          <w:rFonts w:ascii="Times New Roman" w:eastAsia="Times New Roman" w:hAnsi="Times New Roman"/>
          <w:iCs/>
          <w:color w:val="00000A"/>
          <w:lang w:eastAsia="it-IT"/>
        </w:rPr>
        <w:t>8</w:t>
      </w:r>
      <w:r w:rsidRPr="00870C02">
        <w:rPr>
          <w:rFonts w:ascii="Times New Roman" w:eastAsia="Times New Roman" w:hAnsi="Times New Roman"/>
          <w:iCs/>
          <w:color w:val="00000A"/>
          <w:lang w:eastAsia="it-IT"/>
        </w:rPr>
        <w:t>0.000,00 (I.V.A. esclusa).</w:t>
      </w:r>
    </w:p>
    <w:p w14:paraId="3DB42DD0" w14:textId="77777777" w:rsidR="00EE405C" w:rsidRPr="00870C02" w:rsidRDefault="00EE405C" w:rsidP="00EE405C">
      <w:pPr>
        <w:pStyle w:val="Testonormale"/>
        <w:ind w:left="360" w:right="566"/>
        <w:jc w:val="both"/>
        <w:rPr>
          <w:rFonts w:ascii="Times New Roman" w:eastAsia="Times New Roman" w:hAnsi="Times New Roman"/>
          <w:iCs/>
          <w:color w:val="00000A"/>
          <w:lang w:eastAsia="it-IT"/>
        </w:rPr>
      </w:pPr>
    </w:p>
    <w:p w14:paraId="4D720A36" w14:textId="36C6417B" w:rsidR="00666C94" w:rsidRPr="00870C02" w:rsidRDefault="00EE405C" w:rsidP="00EE405C">
      <w:pPr>
        <w:pStyle w:val="Testonormale"/>
        <w:ind w:left="360" w:right="566"/>
        <w:jc w:val="both"/>
        <w:rPr>
          <w:rFonts w:ascii="Times New Roman" w:hAnsi="Times New Roman"/>
          <w:iCs/>
        </w:rPr>
      </w:pPr>
      <w:r w:rsidRPr="00870C02">
        <w:rPr>
          <w:rFonts w:ascii="Times New Roman" w:eastAsia="Times New Roman" w:hAnsi="Times New Roman"/>
          <w:iCs/>
          <w:color w:val="00000A"/>
          <w:lang w:eastAsia="it-IT"/>
        </w:rPr>
        <w:lastRenderedPageBreak/>
        <w:t>La prova del possesso dei requisiti di cui sopra sarà richiesta in sede di successiva gara.</w:t>
      </w:r>
    </w:p>
    <w:p w14:paraId="2AFE964E" w14:textId="77777777" w:rsidR="000C5EB3" w:rsidRPr="00666C94" w:rsidRDefault="000C5EB3" w:rsidP="004476E3">
      <w:pPr>
        <w:jc w:val="both"/>
        <w:rPr>
          <w:i/>
          <w:strike w:val="0"/>
        </w:rPr>
      </w:pPr>
    </w:p>
    <w:p w14:paraId="03D8FC44" w14:textId="77777777" w:rsidR="000C5EB3" w:rsidRDefault="000C5EB3" w:rsidP="004476E3">
      <w:pPr>
        <w:jc w:val="both"/>
        <w:rPr>
          <w:strike w:val="0"/>
        </w:rPr>
      </w:pPr>
    </w:p>
    <w:p w14:paraId="36526C95" w14:textId="77777777" w:rsidR="009B12FF" w:rsidRPr="009B12FF" w:rsidRDefault="009B12FF" w:rsidP="004476E3">
      <w:pPr>
        <w:jc w:val="both"/>
        <w:rPr>
          <w:strike w:val="0"/>
        </w:rPr>
      </w:pPr>
      <w:r w:rsidRPr="009B12FF">
        <w:rPr>
          <w:strike w:val="0"/>
        </w:rPr>
        <w:t>(Località) ……………………., lì …………………</w:t>
      </w:r>
    </w:p>
    <w:p w14:paraId="131C6C98" w14:textId="77777777" w:rsidR="00197825" w:rsidRDefault="00197825" w:rsidP="004476E3">
      <w:pPr>
        <w:jc w:val="both"/>
        <w:rPr>
          <w:strike w:val="0"/>
        </w:rPr>
      </w:pPr>
    </w:p>
    <w:p w14:paraId="447EBC3D" w14:textId="45925157" w:rsidR="009B12FF" w:rsidRDefault="009B12FF" w:rsidP="004476E3">
      <w:pPr>
        <w:jc w:val="both"/>
        <w:rPr>
          <w:strike w:val="0"/>
        </w:rPr>
      </w:pPr>
      <w:r w:rsidRPr="009B12FF">
        <w:rPr>
          <w:strike w:val="0"/>
        </w:rPr>
        <w:t>TIMBRO e FIRMA</w:t>
      </w:r>
    </w:p>
    <w:p w14:paraId="19475FA8" w14:textId="77777777" w:rsidR="00870C02" w:rsidRPr="009B12FF" w:rsidRDefault="00870C02" w:rsidP="004476E3">
      <w:pPr>
        <w:jc w:val="both"/>
        <w:rPr>
          <w:strike w:val="0"/>
        </w:rPr>
      </w:pPr>
    </w:p>
    <w:p w14:paraId="4D0852C4" w14:textId="77777777" w:rsidR="009B12FF" w:rsidRPr="009B12FF" w:rsidRDefault="009B12FF" w:rsidP="004476E3">
      <w:pPr>
        <w:jc w:val="both"/>
        <w:rPr>
          <w:strike w:val="0"/>
        </w:rPr>
      </w:pPr>
      <w:r w:rsidRPr="009B12FF">
        <w:rPr>
          <w:strike w:val="0"/>
        </w:rPr>
        <w:t>______________</w:t>
      </w:r>
    </w:p>
    <w:p w14:paraId="535C048A" w14:textId="77777777" w:rsidR="00197825" w:rsidRDefault="00197825" w:rsidP="004476E3">
      <w:pPr>
        <w:jc w:val="both"/>
        <w:rPr>
          <w:strike w:val="0"/>
        </w:rPr>
      </w:pPr>
    </w:p>
    <w:p w14:paraId="0C270C16" w14:textId="77777777" w:rsidR="009B12FF" w:rsidRPr="009B12FF" w:rsidRDefault="009B12FF" w:rsidP="004476E3">
      <w:pPr>
        <w:jc w:val="both"/>
        <w:rPr>
          <w:strike w:val="0"/>
        </w:rPr>
      </w:pPr>
      <w:r w:rsidRPr="009B12FF">
        <w:rPr>
          <w:strike w:val="0"/>
        </w:rPr>
        <w:t>N.B. La dichiarazione, a pena di nullità, deve essere corredata da fotocopia, non autenticata, di</w:t>
      </w:r>
    </w:p>
    <w:p w14:paraId="51075553" w14:textId="77777777" w:rsidR="00412255" w:rsidRDefault="009B12FF" w:rsidP="004476E3">
      <w:pPr>
        <w:jc w:val="both"/>
        <w:rPr>
          <w:strike w:val="0"/>
        </w:rPr>
      </w:pPr>
      <w:r w:rsidRPr="009B12FF">
        <w:rPr>
          <w:strike w:val="0"/>
        </w:rPr>
        <w:t>valido documento di identità in corso di validità o altro documento di riconoscimento equipollente ai</w:t>
      </w:r>
      <w:r w:rsidR="00197825">
        <w:rPr>
          <w:strike w:val="0"/>
        </w:rPr>
        <w:t xml:space="preserve"> </w:t>
      </w:r>
      <w:r w:rsidRPr="009B12FF">
        <w:rPr>
          <w:strike w:val="0"/>
        </w:rPr>
        <w:t>sensi dell’art. 35 comma 2 del DPR 445/2000, del sottoscrittore.</w:t>
      </w:r>
    </w:p>
    <w:p w14:paraId="216126DF" w14:textId="77777777" w:rsidR="009B12FF" w:rsidRDefault="009B12FF" w:rsidP="004476E3">
      <w:pPr>
        <w:jc w:val="both"/>
        <w:rPr>
          <w:strike w:val="0"/>
        </w:rPr>
      </w:pPr>
    </w:p>
    <w:p w14:paraId="271D0B0F" w14:textId="77777777" w:rsidR="00060683" w:rsidRDefault="00060683" w:rsidP="00060683">
      <w:pPr>
        <w:ind w:right="98"/>
        <w:jc w:val="both"/>
        <w:rPr>
          <w:b/>
          <w:strike w:val="0"/>
          <w:color w:val="000000"/>
          <w:shd w:val="clear" w:color="auto" w:fill="F9F8F4"/>
        </w:rPr>
      </w:pPr>
    </w:p>
    <w:p w14:paraId="203E1452" w14:textId="77777777" w:rsidR="00060683" w:rsidRDefault="00060683" w:rsidP="00060683">
      <w:pPr>
        <w:ind w:right="98"/>
        <w:jc w:val="both"/>
        <w:rPr>
          <w:b/>
          <w:strike w:val="0"/>
          <w:color w:val="000000"/>
          <w:shd w:val="clear" w:color="auto" w:fill="F9F8F4"/>
        </w:rPr>
      </w:pPr>
    </w:p>
    <w:p w14:paraId="089E476A" w14:textId="77777777" w:rsidR="00060683" w:rsidRDefault="00060683" w:rsidP="00060683">
      <w:pPr>
        <w:ind w:right="98"/>
        <w:jc w:val="both"/>
        <w:rPr>
          <w:b/>
          <w:strike w:val="0"/>
          <w:color w:val="000000"/>
          <w:shd w:val="clear" w:color="auto" w:fill="F9F8F4"/>
        </w:rPr>
      </w:pPr>
    </w:p>
    <w:p w14:paraId="3B2654C5" w14:textId="77777777" w:rsidR="00060683" w:rsidRDefault="00060683" w:rsidP="00060683">
      <w:pPr>
        <w:ind w:right="98"/>
        <w:jc w:val="both"/>
        <w:rPr>
          <w:b/>
          <w:strike w:val="0"/>
          <w:color w:val="000000"/>
          <w:shd w:val="clear" w:color="auto" w:fill="F9F8F4"/>
        </w:rPr>
      </w:pPr>
    </w:p>
    <w:p w14:paraId="488EEA4C" w14:textId="77777777" w:rsidR="00060683" w:rsidRDefault="00060683" w:rsidP="00060683">
      <w:pPr>
        <w:ind w:right="98"/>
        <w:jc w:val="both"/>
        <w:rPr>
          <w:b/>
          <w:strike w:val="0"/>
          <w:color w:val="000000"/>
          <w:shd w:val="clear" w:color="auto" w:fill="F9F8F4"/>
        </w:rPr>
      </w:pPr>
    </w:p>
    <w:p w14:paraId="2DBF528E" w14:textId="77777777" w:rsidR="00060683" w:rsidRPr="00060683" w:rsidRDefault="00060683" w:rsidP="00060683">
      <w:pPr>
        <w:ind w:right="98"/>
        <w:jc w:val="both"/>
        <w:rPr>
          <w:b/>
          <w:strike w:val="0"/>
          <w:color w:val="000000"/>
          <w:shd w:val="clear" w:color="auto" w:fill="F9F8F4"/>
        </w:rPr>
      </w:pPr>
      <w:r w:rsidRPr="00060683">
        <w:rPr>
          <w:b/>
          <w:strike w:val="0"/>
          <w:color w:val="000000"/>
          <w:shd w:val="clear" w:color="auto" w:fill="F9F8F4"/>
        </w:rPr>
        <w:t xml:space="preserve">Art. 80 DLgs 50 / 2016 (Motivi di esclusione) </w:t>
      </w:r>
    </w:p>
    <w:p w14:paraId="1FCEEF79" w14:textId="77777777" w:rsidR="00060683" w:rsidRPr="00060683" w:rsidRDefault="00060683" w:rsidP="00060683">
      <w:pPr>
        <w:ind w:right="98"/>
        <w:jc w:val="both"/>
        <w:rPr>
          <w:b/>
          <w:strike w:val="0"/>
          <w:color w:val="000000"/>
          <w:shd w:val="clear" w:color="auto" w:fill="F9F8F4"/>
        </w:rPr>
      </w:pPr>
    </w:p>
    <w:p w14:paraId="60C5BF49"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 Costituisce motivo di esclusione di un operatore economico dalla partecipazione a una procedura d'appalto o concessione, la condanna con sentenza definitiva o decreto penale di condanna divenuto irrevocabile o sentenza di applicazione della pena su richiesta ai sensi dell'articolo 444 del codice di procedura penale, anche riferita a un suo subappaltatore nei casi di cui all'articolo 105, comma 6, per uno dei seguenti reati: a) delitti, consumati o tentati, di cui agli articoli 416, 416-bis del codice penale ovvero delitti commessi avvalendosi delle condizioni previste dal predetto articolo 416-bis ovvero al fine di agevolare l'attivita' delle associazioni previste dallo stesso articolo, nonche'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b) delitti, consumati o tentati, di cui agli articoli 317, 318, 319, 319-ter, 319-quater, 320, 321, 322, 322-bis, 346-bis, 353, 353-bis, 354, 355 e 356 del codice penale nonche' all'articolo 2635 del codice civile; b-bis) false comunicazioni sociali di cui agli articoli 2621 e 2622 del codice civile; c)frode ai sensi dell'articolo 1 della convenzione relativa alla tutela degli interessi finanziari delle Comunita' europee; d)delitti, consumati o tentati, commessi con finalita' di terrorismo, anche internazionale, e di eversione dell'ordine costituzionale reati terroristici o reati connessi alle attivita' terroristiche; e)delitti di cui agli articoli 648-bis, 648-ter e 648-ter.1 del codice penale, riciclaggio di proventi di attivita' criminose o finanziamento del terrorismo, quali definiti all'articolo 1 del decreto legislativo 22 giugno 2007, n. 109 e successive modificazioni; f)sfruttamento del lavoro minorile e altre forme di tratta di esseri umani definite con il decreto legislativo 4 marzo 2014, n. 24; g)ogni altro delitto da cui derivi, quale pena accessoria, l'incapacita' di contrattare con la pubblica amministrazione. </w:t>
      </w:r>
    </w:p>
    <w:p w14:paraId="1D48348E" w14:textId="77777777" w:rsidR="00060683" w:rsidRPr="00666C94" w:rsidRDefault="00060683" w:rsidP="00060683">
      <w:pPr>
        <w:ind w:right="98"/>
        <w:jc w:val="both"/>
        <w:rPr>
          <w:i/>
          <w:strike w:val="0"/>
          <w:color w:val="000000"/>
          <w:shd w:val="clear" w:color="auto" w:fill="F9F8F4"/>
        </w:rPr>
      </w:pPr>
    </w:p>
    <w:p w14:paraId="7614E7AD"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2. Costituisce altresi' motivo di esclusione la sussistenza, con riferimento ai soggetti indicati al comma 3, di cause di decadenza, di sospensione o di divieto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 ((Resta fermo altresi' quanto previsto dall'articolo 34-bis, commi 6 e 7, del decreto legislativo 6 settembre 2011, n. 159.)) ((12)) </w:t>
      </w:r>
    </w:p>
    <w:p w14:paraId="1B08CB9D" w14:textId="77777777" w:rsidR="00060683" w:rsidRPr="00666C94" w:rsidRDefault="00060683" w:rsidP="00060683">
      <w:pPr>
        <w:ind w:right="98"/>
        <w:jc w:val="both"/>
        <w:rPr>
          <w:i/>
          <w:strike w:val="0"/>
          <w:color w:val="000000"/>
          <w:shd w:val="clear" w:color="auto" w:fill="F9F8F4"/>
        </w:rPr>
      </w:pPr>
    </w:p>
    <w:p w14:paraId="3B7811F0"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3. L'esclusione di cui ai commi 1 e 2 va disposta se la sentenza o il decreto ovvero la misura interdittiva sono stati emessi nei confronti: del titolare o del direttore tecnico, se si tratta di impresa individuale; di un socio o del direttore tecnico, se si tratta di societa' in nome collettivo; dei soci accomandatari o del direttore tecnico, se si tratta di societa'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societa' con un numero di soci pari o inferiore a quattro)), se si tratta di altro tipo di societa'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e' stato depenalizzato ovvero quando e' intervenuta la riabilitazione ((ovvero, nei casi di condanna ad una pena accessoria perpetua, quando questa e' stata dichiarata estinta ai sensi dell'articolo 179, settimo comma, del codice penale)) ovvero quando il reato e' stato dichiarato estinto dopo la condanna ovvero in caso di revoca della condanna medesima.((12)) </w:t>
      </w:r>
    </w:p>
    <w:p w14:paraId="0854FE1B" w14:textId="77777777" w:rsidR="00060683" w:rsidRPr="00666C94" w:rsidRDefault="00060683" w:rsidP="00060683">
      <w:pPr>
        <w:ind w:right="98"/>
        <w:jc w:val="both"/>
        <w:rPr>
          <w:i/>
          <w:strike w:val="0"/>
          <w:color w:val="000000"/>
          <w:shd w:val="clear" w:color="auto" w:fill="F9F8F4"/>
        </w:rPr>
      </w:pPr>
    </w:p>
    <w:p w14:paraId="3FA50416"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4. Un operatore economico e' escluso dalla partecipazione a una procedura d'appalto se ha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piu' soggetti ad impugnazione. Costituiscono gravi violazioni in materia contributiva e previdenziale quelle ostative al rilascio del documento unico di regolarita' contributiva (DURC), di cui al decreto del Ministero del lavoro e delle politiche sociali 30 gennaio 2015, pubblicato sulla Gazzetta Ufficiale n. 125 del 1° giugno 2015, ovvero delle certificazioni rilasciate dagli enti previdenziali di riferimento non aderenti al sistema dello sportello unico previdenziale. Il presente comma non si applica quando l'operatore economico ha ottemperato ai suoi obblighi pagando o impegnandosi in modo vincolante a pagare le imposte o i contributi previdenziali dovuti, compresi eventuali interessi o multe, purche' il pagamento o l'impegno siano stati formalizzati prima della scadenza del termine per la presentazione delle domande. </w:t>
      </w:r>
    </w:p>
    <w:p w14:paraId="389A9543" w14:textId="77777777" w:rsidR="00060683" w:rsidRPr="00666C94" w:rsidRDefault="00060683" w:rsidP="00060683">
      <w:pPr>
        <w:ind w:right="98"/>
        <w:jc w:val="both"/>
        <w:rPr>
          <w:i/>
          <w:strike w:val="0"/>
          <w:color w:val="000000"/>
          <w:shd w:val="clear" w:color="auto" w:fill="F9F8F4"/>
        </w:rPr>
      </w:pPr>
    </w:p>
    <w:p w14:paraId="1D5CF9F1"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5. Le stazioni appaltanti escludono dalla partecipazione alla procedura d'appalto un operatore economico in una delle seguenti situazioni, anche riferita a un suo subappaltatore nei casi di cui all'articolo 105, comma 6, qualora: a) la stazione appaltante possa dimostrare con qualunque mezzo adeguato la presenza di gravi infrazioni debitamente accertate alle norme in materia di salute e sicurezza sul lavoro nonche' agli obblighi di cui all'articolo 30, comma 3 del presente codice; ((b) l'operatore economico sia stato sottoposto a fallimento o si trovi in stato di liquidazione coatta o di concordato preventivo o sia in corso nei suoi confronti un procedimento per la dichiarazione di una di tali situazioni, fermo restando quanto previsto dall'articolo 110 del presente codice e dall'articolo 186-bis del regio decreto 16 marzo 1942, n. 267)); ((12)) c) la stazione appaltante dimostri con mezzi adeguati che l'operatore economico si e' reso colpevole di gravi illeciti professionali, tali da rendere dubbia la sua integrita' o affidabilita'; (9) c-bis) l'operatore economico abbia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(9) c-ter) l'operatore economico abbia dimostrato significative o persistenti carenze </w:t>
      </w:r>
      <w:r w:rsidRPr="00666C94">
        <w:rPr>
          <w:i/>
          <w:strike w:val="0"/>
          <w:color w:val="000000"/>
          <w:shd w:val="clear" w:color="auto" w:fill="F9F8F4"/>
        </w:rPr>
        <w:lastRenderedPageBreak/>
        <w:t xml:space="preserve">nell'esecuzione di un precedente contratto di appalto o di concessione che ne hanno causato la risoluzione per inadempimento ovvero la condanna al risarcimento del danno o altre sanzioni comparabili; su tali circostanze la stazione appaltante motiva anche con riferimento al tempo trascorso dalla violazione e alla gravita' della stessa; (9) ((c-quater) l'operatore economico abbia commesso grave inadempimento nei confronti di uno o piu' subappaltatori, riconosciuto o accertato con sentenza passata in giudicato)); ((12)) d) la partecipazione dell'operatore economico determini una situazione di conflitto di interesse ai sensi dell'articolo 42, comma 2, non diversamente risolvibile; e) una distorsione della concorrenza derivante dal precedente coinvolgimento degli operatori economici nella preparazione della procedura d'appalto di cui all'articolo 67 non possa essere risolta con misure meno intrusive; f) l'operatore economico sia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 f-bis) l'operatore economico che presenti nella procedura di gara in corso e negli affidamenti di subappalti documentazione o dichiarazioni non veritiere; f-ter) l'operatore economico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g) l'operatore economico iscritto nel casellario informatico tenuto dall'Osservatorio dell'ANAC per aver presentato false dichiarazioni o falsa documentazione ai fini del rilascio dell'attestazione di qualificazione, per il periodo durante il quale perdura l'iscrizione; h) l'operatore economico abbia violato il divieto di intestazione fiduciaria di cui all'articolo 17 della legge 19 marzo 1990, n. 55. L'esclusione ha durata di un anno decorrente dall'accertamento definitivo della violazione e va comunque disposta se la violazione non e' stata rimossa; i) l'operatore economico non presenti la certificazione di cui all'articolo 17 della legge 12 marzo 1999, n. 68, ovvero non autocertifichi la sussistenza del medesimo requisito; l) l'operatore economico che, pur essendo stato vittima dei reati previsti e puniti dagli articoli 317 e 629 del codice penale aggravati ai sensi dell'articolo 7 del decreto-legge 13 maggio 1991, n. 152, convertito, con modificazioni, dalla legge 12 luglio 1991, n. 203, non risulti aver denunciato i fatti all'autorita' giudiziaria, salvo che ricorrano i casi previsti dall'articolo 4, primo comma, della legge 24 novembre 1981, n. 689. La circostanza di cui al primo periodo deve emergere dagli indizi a base della richiesta di rinvio a giudizio formulata nei confronti dell'imputato nell'anno antecedente alla pubblicazione del bando e deve essere comunicata, unitamente alle generalita' del soggetto che ha omesso la predetta denuncia, dal procuratore della Repubblica procedente all'ANAC, la quale cura la pubblicazione della comunicazione sul sito dell'Osservatorio; m) l'operatore economico si trovi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 </w:t>
      </w:r>
    </w:p>
    <w:p w14:paraId="12ED5AC9" w14:textId="77777777" w:rsidR="00060683" w:rsidRPr="00666C94" w:rsidRDefault="00060683" w:rsidP="00060683">
      <w:pPr>
        <w:ind w:right="98"/>
        <w:jc w:val="both"/>
        <w:rPr>
          <w:i/>
          <w:strike w:val="0"/>
          <w:color w:val="000000"/>
          <w:shd w:val="clear" w:color="auto" w:fill="F9F8F4"/>
        </w:rPr>
      </w:pPr>
    </w:p>
    <w:p w14:paraId="36C08864"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6. Le stazioni appaltanti escludono un operatore economico in qualunque momento della procedura, qualora risulti che l'operatore economico si trova, a causa di atti compiuti o omessi prima o nel corso della procedura, in una delle situazioni di cui ai commi 1,2,4 e 5. </w:t>
      </w:r>
    </w:p>
    <w:p w14:paraId="133D4716" w14:textId="77777777" w:rsidR="00060683" w:rsidRPr="00666C94" w:rsidRDefault="00060683" w:rsidP="00060683">
      <w:pPr>
        <w:ind w:right="98"/>
        <w:jc w:val="both"/>
        <w:rPr>
          <w:i/>
          <w:strike w:val="0"/>
          <w:color w:val="000000"/>
          <w:shd w:val="clear" w:color="auto" w:fill="F9F8F4"/>
        </w:rPr>
      </w:pPr>
    </w:p>
    <w:p w14:paraId="30DCD9E8"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7. Un operatore economico, o un subappaltatore, che si trovi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e' ammesso a provare di aver risarcito o di essersi impegnato a risarcire qualunque danno causato dal reato o dall'illecito e di aver adottato provvedimenti concreti di carattere tecnico, organizzativo e relativi al personale idonei a prevenire ulteriori reati o illeciti. </w:t>
      </w:r>
    </w:p>
    <w:p w14:paraId="23A054A0" w14:textId="77777777" w:rsidR="00060683" w:rsidRPr="00666C94" w:rsidRDefault="00060683" w:rsidP="00060683">
      <w:pPr>
        <w:ind w:right="98"/>
        <w:jc w:val="both"/>
        <w:rPr>
          <w:i/>
          <w:strike w:val="0"/>
          <w:color w:val="000000"/>
          <w:shd w:val="clear" w:color="auto" w:fill="F9F8F4"/>
        </w:rPr>
      </w:pPr>
    </w:p>
    <w:p w14:paraId="58DB5291"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lastRenderedPageBreak/>
        <w:t xml:space="preserve">8. Se la stazione appaltante ritiene che le misure di cui al comma 7 sono sufficienti, l'operatore economico non e' escluso della procedura d'appalto; viceversa dell'esclusione viene data motivata comunicazione all'operatore economico. </w:t>
      </w:r>
    </w:p>
    <w:p w14:paraId="70FB79B6" w14:textId="77777777" w:rsidR="00060683" w:rsidRPr="00666C94" w:rsidRDefault="00060683" w:rsidP="00060683">
      <w:pPr>
        <w:ind w:right="98"/>
        <w:jc w:val="both"/>
        <w:rPr>
          <w:i/>
          <w:strike w:val="0"/>
          <w:color w:val="000000"/>
          <w:shd w:val="clear" w:color="auto" w:fill="F9F8F4"/>
        </w:rPr>
      </w:pPr>
    </w:p>
    <w:p w14:paraId="7A7930AD"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9. Un operatore economico escluso con sentenza definitiva dalla partecipazione alle procedure di appalto non puo' avvalersi della possibilita' prevista dai commi 7 e 8 nel corso del periodo di esclusione derivante da tale sentenza. </w:t>
      </w:r>
    </w:p>
    <w:p w14:paraId="164D5CE7" w14:textId="77777777" w:rsidR="00060683" w:rsidRPr="00666C94" w:rsidRDefault="00060683" w:rsidP="00060683">
      <w:pPr>
        <w:ind w:right="98"/>
        <w:jc w:val="both"/>
        <w:rPr>
          <w:i/>
          <w:strike w:val="0"/>
          <w:color w:val="000000"/>
          <w:shd w:val="clear" w:color="auto" w:fill="F9F8F4"/>
        </w:rPr>
      </w:pPr>
    </w:p>
    <w:p w14:paraId="30F1CDBB"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10. Se la sentenza penale di condanna definitiva non fissa la durata della pena accessoria della incapacita' di contrattare con la pubblica amministrazione, la durata della esclusione dalla procedura d'appalto o concessione e': a) perpetua, nei casi in cui alla condanna consegue di diritto la pena accessoria perpetua, ai sensi dell'articolo 317-bis, primo periodo, del codice penale, salvo che la pena sia dichiarata estinta ai sensi dell'articolo 179, settimo comma, del codice penale; b) pari a sette anni nei casi previsti dall'articolo 317-bis, secondo periodo, del codice penale, salvo che sia intervenuta riabilitazione; c) pari a cinque anni nei casi diversi da quelli di cui alle lettere a) e b), salvo che sia intervenuta riabilitazione. </w:t>
      </w:r>
    </w:p>
    <w:p w14:paraId="476E412C" w14:textId="77777777" w:rsidR="00060683" w:rsidRPr="00666C94" w:rsidRDefault="00060683" w:rsidP="00060683">
      <w:pPr>
        <w:ind w:right="98"/>
        <w:jc w:val="both"/>
        <w:rPr>
          <w:i/>
          <w:strike w:val="0"/>
          <w:color w:val="000000"/>
          <w:shd w:val="clear" w:color="auto" w:fill="F9F8F4"/>
        </w:rPr>
      </w:pPr>
    </w:p>
    <w:p w14:paraId="6BC6FE56"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10-bis. Nei casi di cui alle lettere b) e c) del comma 10, se la pena principale ha una durata inferiore, rispettivamente, a sette e cinque anni di reclusione, la durata della esclusione e' pari alla durata della pena principale. Nei casi di cui al comma 5, la durata della esclusione e' pari a tre anni, decorrenti dalla data di adozione del provvedimento amministrativo di esclusione ovvero, in caso di contestazione in giudizio, dalla data di passaggio in giudicato della sentenza. Nel tempo occorrente alla definizione del giudizio, la stazione appaltante deve tenere conto di tale fatto ai fini della propria valutazione circa la sussistenza del presupposto per escludere dalla partecipazione alla procedura l'operatore economico che l'abbia commesso.</w:t>
      </w:r>
    </w:p>
    <w:p w14:paraId="4C1822C7"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 </w:t>
      </w:r>
    </w:p>
    <w:p w14:paraId="54FAF7BF"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11. Le cause di esclusione </w:t>
      </w:r>
      <w:r w:rsidRPr="00BF6BC6">
        <w:rPr>
          <w:i/>
          <w:strike w:val="0"/>
          <w:color w:val="000000"/>
          <w:shd w:val="clear" w:color="auto" w:fill="F9F8F4"/>
        </w:rPr>
        <w:t>previste dal presente articolo non si applicano alle aziende o societa' sottoposte a sequestro o confisca ai sensi dell'articolo 12-sexies del decreto-legge 8 giugno 1992, n. 306, convertito, con modificazioni</w:t>
      </w:r>
      <w:r w:rsidRPr="00666C94">
        <w:rPr>
          <w:i/>
          <w:strike w:val="0"/>
          <w:color w:val="000000"/>
          <w:shd w:val="clear" w:color="auto" w:fill="F9F8F4"/>
        </w:rPr>
        <w:t xml:space="preserve">, dalla legge 7 agosto 1992, n. 356 o degli articoli 20 e 24 del decreto legislativo 6 settembre 2011 n. 159, ed affidate ad un custode o amministratore giudiziario o finanziario, limitatamente a quelle riferite al periodo precedente al predetto affidamento. </w:t>
      </w:r>
    </w:p>
    <w:p w14:paraId="3AFF30DB" w14:textId="77777777" w:rsidR="00060683" w:rsidRPr="00666C94" w:rsidRDefault="00060683" w:rsidP="00060683">
      <w:pPr>
        <w:ind w:right="98"/>
        <w:jc w:val="both"/>
        <w:rPr>
          <w:i/>
          <w:strike w:val="0"/>
          <w:color w:val="000000"/>
          <w:shd w:val="clear" w:color="auto" w:fill="F9F8F4"/>
        </w:rPr>
      </w:pPr>
    </w:p>
    <w:p w14:paraId="6B020C8F"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12. In caso di presentazione di falsa dichiarazione o falsa documentazione, nelle procedure di gara e negli affidamenti di subappalto, la stazione appaltante ne da' segnalazione all'Autorita' che, se ritiene che siano state rese con dolo o colpa grave in considerazione della rilevanza o della gravita' dei fatti oggetto della falsa dichiarazione o della presentazione di falsa documentazione, dispone l'iscrizione nel casellario informatico ai fini dell'esclusione dalle procedure di gara e dagli affidamenti di subappalto ai sensi del comma 1 fino a due anni, decorso il quale l'iscrizione e' cancellata e perde comunque efficacia.</w:t>
      </w:r>
    </w:p>
    <w:p w14:paraId="48A8C355" w14:textId="77777777" w:rsidR="00060683" w:rsidRPr="00666C94" w:rsidRDefault="00060683" w:rsidP="00060683">
      <w:pPr>
        <w:ind w:right="98"/>
        <w:jc w:val="both"/>
        <w:rPr>
          <w:i/>
          <w:strike w:val="0"/>
          <w:color w:val="000000"/>
          <w:shd w:val="clear" w:color="auto" w:fill="F9F8F4"/>
        </w:rPr>
      </w:pPr>
    </w:p>
    <w:p w14:paraId="0D5A779D"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13. Con linee guida l'ANAC, da adottarsi entro novanta giorni dalla data di entrata in vigore del presente codice, puo' precisare, al fine di garantire omogeneita' di prassi da parte delle stazioni appaltanti, quali mezzi di prova considerare adeguati per la dimostrazione delle circostanze di esclusione di cui al comma 5, lettera c), ovvero quali carenze nell'esecuzione di un procedente contratto di appalto siano significative ai fini del medesimo comma 5, lettera c). </w:t>
      </w:r>
    </w:p>
    <w:p w14:paraId="62AB6C71" w14:textId="77777777" w:rsidR="00060683" w:rsidRPr="00666C94" w:rsidRDefault="00060683" w:rsidP="00060683">
      <w:pPr>
        <w:ind w:right="98"/>
        <w:jc w:val="both"/>
        <w:rPr>
          <w:i/>
          <w:strike w:val="0"/>
          <w:color w:val="000000"/>
          <w:shd w:val="clear" w:color="auto" w:fill="F9F8F4"/>
        </w:rPr>
      </w:pPr>
    </w:p>
    <w:p w14:paraId="656C23E8" w14:textId="75B32C1F" w:rsidR="00060683" w:rsidRPr="00666C94" w:rsidRDefault="00060683" w:rsidP="00060683">
      <w:pPr>
        <w:ind w:right="98"/>
        <w:jc w:val="both"/>
        <w:rPr>
          <w:i/>
          <w:strike w:val="0"/>
        </w:rPr>
      </w:pPr>
      <w:r w:rsidRPr="00666C94">
        <w:rPr>
          <w:i/>
          <w:strike w:val="0"/>
          <w:color w:val="000000"/>
          <w:shd w:val="clear" w:color="auto" w:fill="F9F8F4"/>
        </w:rPr>
        <w:t>14. Non possono essere affidatari di subappalti e non possono stipulare i relativi contratti i soggetti per i quali ricorrano i motivi di esclusione previsti dal presente articolo.</w:t>
      </w:r>
    </w:p>
    <w:p w14:paraId="00AA7AF7" w14:textId="77777777" w:rsidR="00FD1C5B" w:rsidRDefault="00FD1C5B" w:rsidP="004476E3">
      <w:pPr>
        <w:jc w:val="both"/>
        <w:rPr>
          <w:strike w:val="0"/>
        </w:rPr>
      </w:pPr>
    </w:p>
    <w:p w14:paraId="273BF6A0" w14:textId="77777777" w:rsidR="00FD1C5B" w:rsidRPr="009B12FF" w:rsidRDefault="00FD1C5B" w:rsidP="004476E3">
      <w:pPr>
        <w:jc w:val="both"/>
        <w:rPr>
          <w:strike w:val="0"/>
        </w:rPr>
      </w:pPr>
    </w:p>
    <w:sectPr w:rsidR="00FD1C5B" w:rsidRPr="009B12FF" w:rsidSect="004476E3">
      <w:footerReference w:type="even" r:id="rId7"/>
      <w:footerReference w:type="default" r:id="rI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DE258" w14:textId="77777777" w:rsidR="00A95592" w:rsidRDefault="00A95592">
      <w:r>
        <w:separator/>
      </w:r>
    </w:p>
  </w:endnote>
  <w:endnote w:type="continuationSeparator" w:id="0">
    <w:p w14:paraId="65A64EA5" w14:textId="77777777" w:rsidR="00A95592" w:rsidRDefault="00A9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FC56D" w14:textId="77777777" w:rsidR="007C4F74" w:rsidRDefault="007C4F74" w:rsidP="004476E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2F5C77B" w14:textId="77777777" w:rsidR="007C4F74" w:rsidRDefault="007C4F7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63689" w14:textId="77777777" w:rsidR="007C4F74" w:rsidRPr="00197825" w:rsidRDefault="007C4F74" w:rsidP="004476E3">
    <w:pPr>
      <w:pStyle w:val="Pidipagina"/>
      <w:framePr w:wrap="around" w:vAnchor="text" w:hAnchor="margin" w:xAlign="center" w:y="1"/>
      <w:rPr>
        <w:rStyle w:val="Numeropagina"/>
        <w:strike w:val="0"/>
      </w:rPr>
    </w:pPr>
    <w:r w:rsidRPr="00197825">
      <w:rPr>
        <w:rStyle w:val="Numeropagina"/>
        <w:strike w:val="0"/>
      </w:rPr>
      <w:fldChar w:fldCharType="begin"/>
    </w:r>
    <w:r w:rsidRPr="00197825">
      <w:rPr>
        <w:rStyle w:val="Numeropagina"/>
        <w:strike w:val="0"/>
      </w:rPr>
      <w:instrText xml:space="preserve">PAGE  </w:instrText>
    </w:r>
    <w:r w:rsidRPr="00197825">
      <w:rPr>
        <w:rStyle w:val="Numeropagina"/>
        <w:strike w:val="0"/>
      </w:rPr>
      <w:fldChar w:fldCharType="separate"/>
    </w:r>
    <w:r w:rsidR="00666C94">
      <w:rPr>
        <w:rStyle w:val="Numeropagina"/>
        <w:strike w:val="0"/>
        <w:noProof/>
      </w:rPr>
      <w:t>1</w:t>
    </w:r>
    <w:r w:rsidRPr="00197825">
      <w:rPr>
        <w:rStyle w:val="Numeropagina"/>
        <w:strike w:val="0"/>
      </w:rPr>
      <w:fldChar w:fldCharType="end"/>
    </w:r>
  </w:p>
  <w:p w14:paraId="05A6F0DA" w14:textId="77777777" w:rsidR="007C4F74" w:rsidRDefault="007C4F7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12800" w14:textId="77777777" w:rsidR="00A95592" w:rsidRDefault="00A95592">
      <w:r>
        <w:separator/>
      </w:r>
    </w:p>
  </w:footnote>
  <w:footnote w:type="continuationSeparator" w:id="0">
    <w:p w14:paraId="64055B89" w14:textId="77777777" w:rsidR="00A95592" w:rsidRDefault="00A955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FD04A7"/>
    <w:multiLevelType w:val="hybridMultilevel"/>
    <w:tmpl w:val="46C45A3C"/>
    <w:lvl w:ilvl="0" w:tplc="6D889AE2">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FF"/>
    <w:rsid w:val="000002F7"/>
    <w:rsid w:val="00060683"/>
    <w:rsid w:val="00094E3D"/>
    <w:rsid w:val="000C2F27"/>
    <w:rsid w:val="000C3E01"/>
    <w:rsid w:val="000C5EB3"/>
    <w:rsid w:val="00151A86"/>
    <w:rsid w:val="00197825"/>
    <w:rsid w:val="002B2186"/>
    <w:rsid w:val="00412255"/>
    <w:rsid w:val="00415BC5"/>
    <w:rsid w:val="004476E3"/>
    <w:rsid w:val="00462913"/>
    <w:rsid w:val="004B014B"/>
    <w:rsid w:val="004C75D9"/>
    <w:rsid w:val="00640CF3"/>
    <w:rsid w:val="00666C94"/>
    <w:rsid w:val="006857D8"/>
    <w:rsid w:val="006E3058"/>
    <w:rsid w:val="00794150"/>
    <w:rsid w:val="00797CF2"/>
    <w:rsid w:val="007C4F74"/>
    <w:rsid w:val="0084586B"/>
    <w:rsid w:val="00870C02"/>
    <w:rsid w:val="0091578B"/>
    <w:rsid w:val="009B12FF"/>
    <w:rsid w:val="00A95592"/>
    <w:rsid w:val="00AA3076"/>
    <w:rsid w:val="00AB60C5"/>
    <w:rsid w:val="00BA164A"/>
    <w:rsid w:val="00BA20E1"/>
    <w:rsid w:val="00BC3FCA"/>
    <w:rsid w:val="00BF6BC6"/>
    <w:rsid w:val="00C761D7"/>
    <w:rsid w:val="00CD64A3"/>
    <w:rsid w:val="00CF16C5"/>
    <w:rsid w:val="00DB784A"/>
    <w:rsid w:val="00EE405C"/>
    <w:rsid w:val="00F869D1"/>
    <w:rsid w:val="00FD1C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D0571"/>
  <w15:chartTrackingRefBased/>
  <w15:docId w15:val="{17EC77B1-E9FB-4ED8-9AED-CEEDD9F76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trike/>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4476E3"/>
    <w:pPr>
      <w:tabs>
        <w:tab w:val="center" w:pos="4819"/>
        <w:tab w:val="right" w:pos="9638"/>
      </w:tabs>
    </w:pPr>
  </w:style>
  <w:style w:type="character" w:styleId="Numeropagina">
    <w:name w:val="page number"/>
    <w:basedOn w:val="Carpredefinitoparagrafo"/>
    <w:rsid w:val="004476E3"/>
  </w:style>
  <w:style w:type="paragraph" w:styleId="Intestazione">
    <w:name w:val="header"/>
    <w:basedOn w:val="Normale"/>
    <w:rsid w:val="00197825"/>
    <w:pPr>
      <w:tabs>
        <w:tab w:val="center" w:pos="4819"/>
        <w:tab w:val="right" w:pos="9638"/>
      </w:tabs>
    </w:pPr>
  </w:style>
  <w:style w:type="paragraph" w:customStyle="1" w:styleId="Stile">
    <w:name w:val="Stile"/>
    <w:rsid w:val="00AA3076"/>
    <w:pPr>
      <w:widowControl w:val="0"/>
      <w:autoSpaceDE w:val="0"/>
      <w:autoSpaceDN w:val="0"/>
      <w:adjustRightInd w:val="0"/>
    </w:pPr>
    <w:rPr>
      <w:rFonts w:eastAsia="Calibri"/>
      <w:sz w:val="24"/>
      <w:szCs w:val="24"/>
    </w:rPr>
  </w:style>
  <w:style w:type="paragraph" w:styleId="Testonormale">
    <w:name w:val="Plain Text"/>
    <w:basedOn w:val="Normale"/>
    <w:link w:val="TestonormaleCarattere"/>
    <w:uiPriority w:val="99"/>
    <w:unhideWhenUsed/>
    <w:rsid w:val="00797CF2"/>
    <w:rPr>
      <w:rFonts w:ascii="Calibri" w:eastAsia="Calibri" w:hAnsi="Calibri"/>
      <w:strike w:val="0"/>
      <w:lang w:eastAsia="en-US"/>
    </w:rPr>
  </w:style>
  <w:style w:type="character" w:customStyle="1" w:styleId="TestonormaleCarattere">
    <w:name w:val="Testo normale Carattere"/>
    <w:link w:val="Testonormale"/>
    <w:uiPriority w:val="99"/>
    <w:rsid w:val="00797CF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2974</Words>
  <Characters>18382</Characters>
  <Application>Microsoft Office Word</Application>
  <DocSecurity>0</DocSecurity>
  <Lines>153</Lines>
  <Paragraphs>42</Paragraphs>
  <ScaleCrop>false</ScaleCrop>
  <HeadingPairs>
    <vt:vector size="2" baseType="variant">
      <vt:variant>
        <vt:lpstr>Titolo</vt:lpstr>
      </vt:variant>
      <vt:variant>
        <vt:i4>1</vt:i4>
      </vt:variant>
    </vt:vector>
  </HeadingPairs>
  <TitlesOfParts>
    <vt:vector size="1" baseType="lpstr">
      <vt:lpstr>ALLEGATO A</vt:lpstr>
    </vt:vector>
  </TitlesOfParts>
  <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subject/>
  <dc:creator>user</dc:creator>
  <cp:keywords/>
  <dc:description/>
  <cp:lastModifiedBy>Giovanni Taino</cp:lastModifiedBy>
  <cp:revision>3</cp:revision>
  <dcterms:created xsi:type="dcterms:W3CDTF">2020-08-31T09:33:00Z</dcterms:created>
  <dcterms:modified xsi:type="dcterms:W3CDTF">2020-09-03T04:53:00Z</dcterms:modified>
</cp:coreProperties>
</file>