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7CF3F9" w14:textId="77777777" w:rsidR="00EA2F28" w:rsidRDefault="00EA2F28">
      <w:pPr>
        <w:ind w:left="426" w:right="426"/>
      </w:pPr>
    </w:p>
    <w:p w14:paraId="17A86323" w14:textId="3EA0CFF6" w:rsidR="00EA2F28" w:rsidRPr="00583380" w:rsidRDefault="000C17DC" w:rsidP="009559B4">
      <w:pPr>
        <w:ind w:right="1"/>
        <w:rPr>
          <w:b/>
          <w:sz w:val="20"/>
          <w:szCs w:val="20"/>
        </w:rPr>
      </w:pPr>
      <w:r>
        <w:rPr>
          <w:sz w:val="20"/>
          <w:szCs w:val="20"/>
        </w:rPr>
        <w:t>D.P. n.1</w:t>
      </w:r>
      <w:r w:rsidR="000F5975">
        <w:rPr>
          <w:sz w:val="20"/>
          <w:szCs w:val="20"/>
        </w:rPr>
        <w:t>8</w:t>
      </w:r>
      <w:r>
        <w:rPr>
          <w:sz w:val="20"/>
          <w:szCs w:val="20"/>
        </w:rPr>
        <w:t xml:space="preserve"> del </w:t>
      </w:r>
      <w:r w:rsidR="0045004F">
        <w:rPr>
          <w:sz w:val="20"/>
          <w:szCs w:val="20"/>
        </w:rPr>
        <w:t>14</w:t>
      </w:r>
      <w:r>
        <w:rPr>
          <w:sz w:val="20"/>
          <w:szCs w:val="20"/>
        </w:rPr>
        <w:t>/12/2023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583380">
        <w:rPr>
          <w:b/>
          <w:sz w:val="20"/>
          <w:szCs w:val="20"/>
        </w:rPr>
        <w:tab/>
      </w:r>
      <w:r w:rsidRPr="00583380">
        <w:rPr>
          <w:b/>
          <w:sz w:val="20"/>
          <w:szCs w:val="20"/>
        </w:rPr>
        <w:tab/>
      </w:r>
      <w:r w:rsidRPr="00583380">
        <w:rPr>
          <w:b/>
          <w:sz w:val="20"/>
          <w:szCs w:val="20"/>
        </w:rPr>
        <w:tab/>
      </w:r>
    </w:p>
    <w:p w14:paraId="31EFFABA" w14:textId="77777777" w:rsidR="00EA2F28" w:rsidRDefault="00000000" w:rsidP="009559B4">
      <w:pPr>
        <w:ind w:right="1"/>
        <w:jc w:val="center"/>
        <w:rPr>
          <w:b/>
        </w:rPr>
      </w:pPr>
      <w:r>
        <w:rPr>
          <w:b/>
        </w:rPr>
        <w:t>IL PRESIDENTE</w:t>
      </w:r>
    </w:p>
    <w:p w14:paraId="5E727035" w14:textId="77777777" w:rsidR="00EA2F28" w:rsidRDefault="00EA2F28" w:rsidP="009559B4">
      <w:pPr>
        <w:ind w:right="1"/>
        <w:jc w:val="center"/>
      </w:pPr>
    </w:p>
    <w:p w14:paraId="67479BC2" w14:textId="77777777" w:rsidR="00EA2F28" w:rsidRPr="00060369" w:rsidRDefault="00000000" w:rsidP="009559B4">
      <w:pPr>
        <w:spacing w:line="240" w:lineRule="auto"/>
        <w:ind w:right="1"/>
        <w:jc w:val="both"/>
        <w:rPr>
          <w:sz w:val="20"/>
          <w:szCs w:val="20"/>
        </w:rPr>
      </w:pPr>
      <w:r w:rsidRPr="00060369">
        <w:rPr>
          <w:sz w:val="20"/>
          <w:szCs w:val="20"/>
        </w:rPr>
        <w:t>Visto lo Statuto del Conservatorio di Musica di Stato “A. Toscanini” di Ribera;</w:t>
      </w:r>
    </w:p>
    <w:p w14:paraId="412F6101" w14:textId="77777777" w:rsidR="00EA2F28" w:rsidRPr="00060369" w:rsidRDefault="00EA2F28" w:rsidP="009559B4">
      <w:pPr>
        <w:spacing w:line="240" w:lineRule="auto"/>
        <w:ind w:right="1"/>
        <w:jc w:val="both"/>
        <w:rPr>
          <w:sz w:val="20"/>
          <w:szCs w:val="20"/>
        </w:rPr>
      </w:pPr>
    </w:p>
    <w:p w14:paraId="51A9430C" w14:textId="22B7BB66" w:rsidR="00EA2F28" w:rsidRPr="00060369" w:rsidRDefault="00000000" w:rsidP="009559B4">
      <w:pPr>
        <w:spacing w:line="240" w:lineRule="auto"/>
        <w:ind w:right="1"/>
        <w:jc w:val="both"/>
        <w:rPr>
          <w:sz w:val="20"/>
          <w:szCs w:val="20"/>
        </w:rPr>
      </w:pPr>
      <w:r w:rsidRPr="00060369">
        <w:rPr>
          <w:sz w:val="20"/>
          <w:szCs w:val="20"/>
        </w:rPr>
        <w:t xml:space="preserve">Visto il </w:t>
      </w:r>
      <w:r w:rsidR="00175530">
        <w:rPr>
          <w:sz w:val="20"/>
          <w:szCs w:val="20"/>
        </w:rPr>
        <w:t>B</w:t>
      </w:r>
      <w:r w:rsidRPr="00060369">
        <w:rPr>
          <w:sz w:val="20"/>
          <w:szCs w:val="20"/>
        </w:rPr>
        <w:t xml:space="preserve">ando per </w:t>
      </w:r>
      <w:r w:rsidR="00175530">
        <w:rPr>
          <w:sz w:val="20"/>
          <w:szCs w:val="20"/>
        </w:rPr>
        <w:t>il reclutamento</w:t>
      </w:r>
      <w:r w:rsidRPr="00060369">
        <w:rPr>
          <w:sz w:val="20"/>
          <w:szCs w:val="20"/>
        </w:rPr>
        <w:t xml:space="preserve"> a tempo pieno e indeterminato di n.1 </w:t>
      </w:r>
      <w:r w:rsidR="00175530">
        <w:rPr>
          <w:sz w:val="20"/>
          <w:szCs w:val="20"/>
        </w:rPr>
        <w:t>unità</w:t>
      </w:r>
      <w:r w:rsidRPr="00060369">
        <w:rPr>
          <w:sz w:val="20"/>
          <w:szCs w:val="20"/>
        </w:rPr>
        <w:t xml:space="preserve"> di </w:t>
      </w:r>
      <w:r w:rsidR="000F5975">
        <w:rPr>
          <w:sz w:val="20"/>
          <w:szCs w:val="20"/>
        </w:rPr>
        <w:t xml:space="preserve">personale con la qualifica di </w:t>
      </w:r>
      <w:r w:rsidR="00175530">
        <w:rPr>
          <w:sz w:val="20"/>
          <w:szCs w:val="20"/>
        </w:rPr>
        <w:t xml:space="preserve">Collaboratore </w:t>
      </w:r>
      <w:r w:rsidR="000F5975">
        <w:rPr>
          <w:sz w:val="20"/>
          <w:szCs w:val="20"/>
        </w:rPr>
        <w:t>per l’area dell’informazione e comunicazione</w:t>
      </w:r>
      <w:r w:rsidR="00175530">
        <w:rPr>
          <w:sz w:val="20"/>
          <w:szCs w:val="20"/>
        </w:rPr>
        <w:t xml:space="preserve"> - Area III -</w:t>
      </w:r>
      <w:r w:rsidR="009559B4">
        <w:rPr>
          <w:sz w:val="20"/>
          <w:szCs w:val="20"/>
        </w:rPr>
        <w:t xml:space="preserve"> </w:t>
      </w:r>
      <w:r w:rsidR="00175530">
        <w:rPr>
          <w:sz w:val="20"/>
          <w:szCs w:val="20"/>
        </w:rPr>
        <w:t>CCNL comparto</w:t>
      </w:r>
      <w:r w:rsidRPr="00060369">
        <w:rPr>
          <w:sz w:val="20"/>
          <w:szCs w:val="20"/>
        </w:rPr>
        <w:t xml:space="preserve"> “Istruzione e ricerca” settore </w:t>
      </w:r>
      <w:r w:rsidR="00175530">
        <w:rPr>
          <w:sz w:val="20"/>
          <w:szCs w:val="20"/>
        </w:rPr>
        <w:t>A</w:t>
      </w:r>
      <w:r w:rsidRPr="00060369">
        <w:rPr>
          <w:sz w:val="20"/>
          <w:szCs w:val="20"/>
        </w:rPr>
        <w:t>FAM, per le esigenze del Conservatorio di Musica di Stato “A. Toscanini” di Ribera, prot. n. 181</w:t>
      </w:r>
      <w:r w:rsidR="000F5975">
        <w:rPr>
          <w:sz w:val="20"/>
          <w:szCs w:val="20"/>
        </w:rPr>
        <w:t>7</w:t>
      </w:r>
      <w:r w:rsidRPr="00060369">
        <w:rPr>
          <w:sz w:val="20"/>
          <w:szCs w:val="20"/>
        </w:rPr>
        <w:t>-M1 del 13/04/2023;</w:t>
      </w:r>
    </w:p>
    <w:p w14:paraId="657DFB79" w14:textId="77777777" w:rsidR="00EA2F28" w:rsidRPr="00060369" w:rsidRDefault="00EA2F28" w:rsidP="009559B4">
      <w:pPr>
        <w:spacing w:line="240" w:lineRule="auto"/>
        <w:ind w:right="1"/>
        <w:jc w:val="both"/>
        <w:rPr>
          <w:sz w:val="20"/>
          <w:szCs w:val="20"/>
        </w:rPr>
      </w:pPr>
    </w:p>
    <w:p w14:paraId="2D25422D" w14:textId="0CBBDBC4" w:rsidR="00EA2F28" w:rsidRPr="00060369" w:rsidRDefault="00000000" w:rsidP="009559B4">
      <w:pPr>
        <w:spacing w:line="240" w:lineRule="auto"/>
        <w:ind w:right="1"/>
        <w:jc w:val="both"/>
        <w:rPr>
          <w:sz w:val="20"/>
          <w:szCs w:val="20"/>
        </w:rPr>
      </w:pPr>
      <w:r w:rsidRPr="00060369">
        <w:rPr>
          <w:sz w:val="20"/>
          <w:szCs w:val="20"/>
        </w:rPr>
        <w:t xml:space="preserve">Visto </w:t>
      </w:r>
      <w:r w:rsidR="00175530">
        <w:rPr>
          <w:sz w:val="20"/>
          <w:szCs w:val="20"/>
        </w:rPr>
        <w:t>la Graduatoria provvisoria</w:t>
      </w:r>
      <w:r w:rsidRPr="00060369">
        <w:rPr>
          <w:sz w:val="20"/>
          <w:szCs w:val="20"/>
        </w:rPr>
        <w:t xml:space="preserve"> della Commissione </w:t>
      </w:r>
      <w:r w:rsidR="00DF5C8F">
        <w:rPr>
          <w:sz w:val="20"/>
          <w:szCs w:val="20"/>
        </w:rPr>
        <w:t xml:space="preserve">esaminatrice </w:t>
      </w:r>
      <w:r w:rsidR="00175530">
        <w:rPr>
          <w:sz w:val="20"/>
          <w:szCs w:val="20"/>
        </w:rPr>
        <w:t xml:space="preserve">preposta, prot. </w:t>
      </w:r>
      <w:r w:rsidRPr="00060369">
        <w:rPr>
          <w:sz w:val="20"/>
          <w:szCs w:val="20"/>
        </w:rPr>
        <w:t>n.</w:t>
      </w:r>
      <w:r w:rsidR="00175530">
        <w:rPr>
          <w:sz w:val="20"/>
          <w:szCs w:val="20"/>
        </w:rPr>
        <w:t>746</w:t>
      </w:r>
      <w:r w:rsidR="000F5975">
        <w:rPr>
          <w:sz w:val="20"/>
          <w:szCs w:val="20"/>
        </w:rPr>
        <w:t>8</w:t>
      </w:r>
      <w:r w:rsidR="00175530">
        <w:rPr>
          <w:sz w:val="20"/>
          <w:szCs w:val="20"/>
        </w:rPr>
        <w:t>-C3</w:t>
      </w:r>
      <w:r w:rsidRPr="00060369">
        <w:rPr>
          <w:sz w:val="20"/>
          <w:szCs w:val="20"/>
        </w:rPr>
        <w:t xml:space="preserve"> del 05/12/2023;</w:t>
      </w:r>
    </w:p>
    <w:p w14:paraId="09687D6F" w14:textId="77777777" w:rsidR="00EA2F28" w:rsidRPr="00060369" w:rsidRDefault="00EA2F28" w:rsidP="009559B4">
      <w:pPr>
        <w:spacing w:line="240" w:lineRule="auto"/>
        <w:ind w:right="1"/>
        <w:jc w:val="both"/>
        <w:rPr>
          <w:sz w:val="20"/>
          <w:szCs w:val="20"/>
        </w:rPr>
      </w:pPr>
    </w:p>
    <w:p w14:paraId="08A0D0F0" w14:textId="77777777" w:rsidR="00EA2F28" w:rsidRPr="00060369" w:rsidRDefault="00000000" w:rsidP="009559B4">
      <w:pPr>
        <w:spacing w:line="240" w:lineRule="auto"/>
        <w:ind w:right="1"/>
        <w:jc w:val="both"/>
        <w:rPr>
          <w:sz w:val="20"/>
          <w:szCs w:val="20"/>
        </w:rPr>
      </w:pPr>
      <w:r w:rsidRPr="00060369">
        <w:rPr>
          <w:sz w:val="20"/>
          <w:szCs w:val="20"/>
        </w:rPr>
        <w:t>Accertata la regolarità degli atti e della procedura;</w:t>
      </w:r>
    </w:p>
    <w:p w14:paraId="1C7C30DA" w14:textId="77777777" w:rsidR="00EA2F28" w:rsidRDefault="00EA2F28" w:rsidP="009559B4">
      <w:pPr>
        <w:ind w:right="426"/>
        <w:jc w:val="both"/>
      </w:pPr>
    </w:p>
    <w:p w14:paraId="636ACE5F" w14:textId="77777777" w:rsidR="00EA2F28" w:rsidRDefault="00000000" w:rsidP="009559B4">
      <w:pPr>
        <w:ind w:right="1"/>
        <w:jc w:val="center"/>
        <w:rPr>
          <w:b/>
        </w:rPr>
      </w:pPr>
      <w:r>
        <w:rPr>
          <w:b/>
        </w:rPr>
        <w:t>DECRETA</w:t>
      </w:r>
    </w:p>
    <w:p w14:paraId="137BEEAD" w14:textId="77777777" w:rsidR="00EA2F28" w:rsidRDefault="00EA2F28" w:rsidP="009559B4">
      <w:pPr>
        <w:ind w:right="426"/>
        <w:jc w:val="center"/>
      </w:pPr>
    </w:p>
    <w:p w14:paraId="1480265C" w14:textId="1E7EA4E6" w:rsidR="00EA2F28" w:rsidRPr="00060369" w:rsidRDefault="00000000" w:rsidP="009559B4">
      <w:pPr>
        <w:ind w:right="1"/>
        <w:jc w:val="both"/>
        <w:rPr>
          <w:sz w:val="20"/>
          <w:szCs w:val="20"/>
        </w:rPr>
      </w:pPr>
      <w:r w:rsidRPr="00060369">
        <w:rPr>
          <w:sz w:val="20"/>
          <w:szCs w:val="20"/>
        </w:rPr>
        <w:t xml:space="preserve">L’approvazione </w:t>
      </w:r>
      <w:r w:rsidR="00175530">
        <w:rPr>
          <w:sz w:val="20"/>
          <w:szCs w:val="20"/>
        </w:rPr>
        <w:t xml:space="preserve">definitiva </w:t>
      </w:r>
      <w:r w:rsidRPr="00060369">
        <w:rPr>
          <w:sz w:val="20"/>
          <w:szCs w:val="20"/>
        </w:rPr>
        <w:t>della graduatoria di merito con indicazioni dei punteggi attribuiti alla prova scritta, alla prova orale</w:t>
      </w:r>
      <w:r w:rsidR="000F5975">
        <w:rPr>
          <w:sz w:val="20"/>
          <w:szCs w:val="20"/>
        </w:rPr>
        <w:t xml:space="preserve"> e ai titoli</w:t>
      </w:r>
      <w:r w:rsidRPr="00060369">
        <w:rPr>
          <w:sz w:val="20"/>
          <w:szCs w:val="20"/>
        </w:rPr>
        <w:t>:</w:t>
      </w:r>
    </w:p>
    <w:p w14:paraId="134C6427" w14:textId="77777777" w:rsidR="00EA2F28" w:rsidRDefault="00EA2F28">
      <w:pPr>
        <w:ind w:left="284" w:right="284"/>
      </w:pPr>
    </w:p>
    <w:tbl>
      <w:tblPr>
        <w:tblStyle w:val="a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1848"/>
        <w:gridCol w:w="1554"/>
        <w:gridCol w:w="1701"/>
        <w:gridCol w:w="1559"/>
        <w:gridCol w:w="2557"/>
      </w:tblGrid>
      <w:tr w:rsidR="009559B4" w14:paraId="454DDA2A" w14:textId="77777777" w:rsidTr="000F5975">
        <w:tc>
          <w:tcPr>
            <w:tcW w:w="1554" w:type="dxa"/>
          </w:tcPr>
          <w:p w14:paraId="4EE28330" w14:textId="0D998270" w:rsidR="009559B4" w:rsidRDefault="009559B4" w:rsidP="009559B4">
            <w:pPr>
              <w:ind w:right="-113"/>
              <w:jc w:val="center"/>
            </w:pPr>
            <w:r>
              <w:t>Posizione in graduatoria</w:t>
            </w:r>
          </w:p>
        </w:tc>
        <w:tc>
          <w:tcPr>
            <w:tcW w:w="1848" w:type="dxa"/>
          </w:tcPr>
          <w:p w14:paraId="74AADFA4" w14:textId="10EAA229" w:rsidR="009559B4" w:rsidRDefault="009559B4" w:rsidP="009559B4">
            <w:pPr>
              <w:ind w:right="-111"/>
              <w:jc w:val="center"/>
            </w:pPr>
            <w:r>
              <w:t>Candidato/a</w:t>
            </w:r>
          </w:p>
        </w:tc>
        <w:tc>
          <w:tcPr>
            <w:tcW w:w="1554" w:type="dxa"/>
          </w:tcPr>
          <w:p w14:paraId="5A528E9D" w14:textId="77777777" w:rsidR="009559B4" w:rsidRDefault="009559B4" w:rsidP="009559B4">
            <w:pPr>
              <w:ind w:right="-117"/>
              <w:jc w:val="center"/>
            </w:pPr>
            <w:r>
              <w:t>Punteggio</w:t>
            </w:r>
          </w:p>
          <w:p w14:paraId="2C35F693" w14:textId="77777777" w:rsidR="009559B4" w:rsidRDefault="009559B4" w:rsidP="009559B4">
            <w:pPr>
              <w:ind w:right="-117"/>
              <w:jc w:val="center"/>
            </w:pPr>
            <w:r>
              <w:t>Prova scritta</w:t>
            </w:r>
          </w:p>
        </w:tc>
        <w:tc>
          <w:tcPr>
            <w:tcW w:w="1701" w:type="dxa"/>
          </w:tcPr>
          <w:p w14:paraId="4988CD2A" w14:textId="77777777" w:rsidR="009559B4" w:rsidRDefault="009559B4" w:rsidP="009559B4">
            <w:pPr>
              <w:ind w:right="-115"/>
              <w:jc w:val="center"/>
            </w:pPr>
            <w:r>
              <w:t xml:space="preserve">Punteggio </w:t>
            </w:r>
          </w:p>
          <w:p w14:paraId="20339E19" w14:textId="77777777" w:rsidR="009559B4" w:rsidRDefault="009559B4" w:rsidP="009559B4">
            <w:pPr>
              <w:ind w:right="-115"/>
              <w:jc w:val="center"/>
            </w:pPr>
            <w:r>
              <w:t>Prova Orale</w:t>
            </w:r>
          </w:p>
        </w:tc>
        <w:tc>
          <w:tcPr>
            <w:tcW w:w="1559" w:type="dxa"/>
          </w:tcPr>
          <w:p w14:paraId="55628778" w14:textId="77777777" w:rsidR="009559B4" w:rsidRDefault="009559B4" w:rsidP="009559B4">
            <w:pPr>
              <w:ind w:right="-115"/>
              <w:jc w:val="center"/>
            </w:pPr>
            <w:r>
              <w:t>Punteggio</w:t>
            </w:r>
          </w:p>
          <w:p w14:paraId="073E5D80" w14:textId="3FF3E681" w:rsidR="009559B4" w:rsidRDefault="009559B4" w:rsidP="009559B4">
            <w:pPr>
              <w:ind w:right="-115"/>
              <w:jc w:val="center"/>
            </w:pPr>
            <w:r>
              <w:t>Titoli</w:t>
            </w:r>
          </w:p>
        </w:tc>
        <w:tc>
          <w:tcPr>
            <w:tcW w:w="2557" w:type="dxa"/>
          </w:tcPr>
          <w:p w14:paraId="7744F6C0" w14:textId="744B5F42" w:rsidR="009559B4" w:rsidRDefault="009559B4" w:rsidP="009559B4">
            <w:pPr>
              <w:ind w:right="-107"/>
              <w:jc w:val="center"/>
            </w:pPr>
            <w:r>
              <w:t>PUNTEGGIO</w:t>
            </w:r>
          </w:p>
          <w:p w14:paraId="2BBB2381" w14:textId="77777777" w:rsidR="009559B4" w:rsidRDefault="009559B4" w:rsidP="009559B4">
            <w:pPr>
              <w:ind w:right="-107"/>
              <w:jc w:val="center"/>
            </w:pPr>
            <w:r>
              <w:t>TOTALE</w:t>
            </w:r>
          </w:p>
        </w:tc>
      </w:tr>
      <w:tr w:rsidR="009559B4" w14:paraId="77191F09" w14:textId="77777777" w:rsidTr="000F5975">
        <w:tc>
          <w:tcPr>
            <w:tcW w:w="1554" w:type="dxa"/>
          </w:tcPr>
          <w:p w14:paraId="52C22D44" w14:textId="552DBC4E" w:rsidR="009559B4" w:rsidRDefault="009559B4" w:rsidP="009559B4">
            <w:pPr>
              <w:ind w:right="-113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48" w:type="dxa"/>
          </w:tcPr>
          <w:p w14:paraId="305AB58F" w14:textId="77777777" w:rsidR="009559B4" w:rsidRDefault="000F5975" w:rsidP="009559B4">
            <w:pPr>
              <w:ind w:right="284"/>
              <w:rPr>
                <w:i/>
              </w:rPr>
            </w:pPr>
            <w:r>
              <w:rPr>
                <w:i/>
              </w:rPr>
              <w:t>SCIACCHITANO</w:t>
            </w:r>
          </w:p>
          <w:p w14:paraId="56B74FFA" w14:textId="7342F01A" w:rsidR="000F5975" w:rsidRDefault="000F5975" w:rsidP="009559B4">
            <w:pPr>
              <w:ind w:right="284"/>
              <w:rPr>
                <w:i/>
              </w:rPr>
            </w:pPr>
            <w:r>
              <w:rPr>
                <w:i/>
              </w:rPr>
              <w:t>Maria Clara</w:t>
            </w:r>
          </w:p>
        </w:tc>
        <w:tc>
          <w:tcPr>
            <w:tcW w:w="1554" w:type="dxa"/>
          </w:tcPr>
          <w:p w14:paraId="5184180A" w14:textId="24C3125A" w:rsidR="009559B4" w:rsidRDefault="009559B4" w:rsidP="009559B4">
            <w:pPr>
              <w:ind w:right="-117"/>
              <w:jc w:val="center"/>
            </w:pPr>
            <w:r>
              <w:t>40/40</w:t>
            </w:r>
          </w:p>
        </w:tc>
        <w:tc>
          <w:tcPr>
            <w:tcW w:w="1701" w:type="dxa"/>
          </w:tcPr>
          <w:p w14:paraId="0016B3D4" w14:textId="6A30F3A4" w:rsidR="009559B4" w:rsidRDefault="009559B4" w:rsidP="009559B4">
            <w:pPr>
              <w:ind w:right="-115"/>
              <w:jc w:val="center"/>
            </w:pPr>
            <w:r>
              <w:t>3</w:t>
            </w:r>
            <w:r w:rsidR="000F5975">
              <w:t>3</w:t>
            </w:r>
            <w:r>
              <w:t>/40</w:t>
            </w:r>
          </w:p>
        </w:tc>
        <w:tc>
          <w:tcPr>
            <w:tcW w:w="1559" w:type="dxa"/>
          </w:tcPr>
          <w:p w14:paraId="4C492776" w14:textId="581ACEA2" w:rsidR="009559B4" w:rsidRDefault="000F5975" w:rsidP="009559B4">
            <w:pPr>
              <w:ind w:right="-115"/>
              <w:jc w:val="center"/>
            </w:pPr>
            <w:r>
              <w:t>2</w:t>
            </w:r>
          </w:p>
        </w:tc>
        <w:tc>
          <w:tcPr>
            <w:tcW w:w="2557" w:type="dxa"/>
          </w:tcPr>
          <w:p w14:paraId="01FD8D0F" w14:textId="4D1B8B54" w:rsidR="009559B4" w:rsidRDefault="009559B4" w:rsidP="009559B4">
            <w:pPr>
              <w:ind w:right="-107"/>
              <w:jc w:val="center"/>
            </w:pPr>
            <w:r>
              <w:t>75/100</w:t>
            </w:r>
          </w:p>
        </w:tc>
      </w:tr>
      <w:tr w:rsidR="009559B4" w14:paraId="4CF16AEC" w14:textId="77777777" w:rsidTr="000F5975">
        <w:tc>
          <w:tcPr>
            <w:tcW w:w="1554" w:type="dxa"/>
          </w:tcPr>
          <w:p w14:paraId="4799326F" w14:textId="569DF053" w:rsidR="009559B4" w:rsidRDefault="009559B4" w:rsidP="009559B4">
            <w:pPr>
              <w:ind w:right="-113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48" w:type="dxa"/>
          </w:tcPr>
          <w:p w14:paraId="19C898AC" w14:textId="4F68D7D2" w:rsidR="009559B4" w:rsidRDefault="000F5975" w:rsidP="009559B4">
            <w:pPr>
              <w:ind w:right="284"/>
              <w:rPr>
                <w:i/>
              </w:rPr>
            </w:pPr>
            <w:r>
              <w:rPr>
                <w:i/>
              </w:rPr>
              <w:t>LICATA Rossella</w:t>
            </w:r>
          </w:p>
        </w:tc>
        <w:tc>
          <w:tcPr>
            <w:tcW w:w="1554" w:type="dxa"/>
          </w:tcPr>
          <w:p w14:paraId="3F95BE40" w14:textId="0B567BF1" w:rsidR="009559B4" w:rsidRDefault="009559B4" w:rsidP="009559B4">
            <w:pPr>
              <w:ind w:right="-117"/>
              <w:jc w:val="center"/>
            </w:pPr>
            <w:r>
              <w:t>3</w:t>
            </w:r>
            <w:r w:rsidR="000F5975">
              <w:t>2</w:t>
            </w:r>
            <w:r>
              <w:t>,5</w:t>
            </w:r>
            <w:r w:rsidR="000F5975">
              <w:t>9</w:t>
            </w:r>
            <w:r>
              <w:t>/40</w:t>
            </w:r>
          </w:p>
        </w:tc>
        <w:tc>
          <w:tcPr>
            <w:tcW w:w="1701" w:type="dxa"/>
          </w:tcPr>
          <w:p w14:paraId="0065BB18" w14:textId="3D3DD878" w:rsidR="009559B4" w:rsidRDefault="000F5975" w:rsidP="009559B4">
            <w:pPr>
              <w:ind w:right="-115"/>
              <w:jc w:val="center"/>
            </w:pPr>
            <w:r>
              <w:t>3</w:t>
            </w:r>
            <w:r w:rsidR="009559B4">
              <w:t>2/40</w:t>
            </w:r>
          </w:p>
        </w:tc>
        <w:tc>
          <w:tcPr>
            <w:tcW w:w="1559" w:type="dxa"/>
          </w:tcPr>
          <w:p w14:paraId="7DFA74CD" w14:textId="6DC79A93" w:rsidR="009559B4" w:rsidRDefault="000F5975" w:rsidP="009559B4">
            <w:pPr>
              <w:ind w:right="-115"/>
              <w:jc w:val="center"/>
            </w:pPr>
            <w:r>
              <w:t>4</w:t>
            </w:r>
          </w:p>
        </w:tc>
        <w:tc>
          <w:tcPr>
            <w:tcW w:w="2557" w:type="dxa"/>
          </w:tcPr>
          <w:p w14:paraId="59C746BB" w14:textId="1EAFB798" w:rsidR="009559B4" w:rsidRDefault="009559B4" w:rsidP="009559B4">
            <w:pPr>
              <w:ind w:right="-107"/>
              <w:jc w:val="center"/>
            </w:pPr>
            <w:r>
              <w:t>6</w:t>
            </w:r>
            <w:r w:rsidR="000F5975">
              <w:t>8</w:t>
            </w:r>
            <w:r>
              <w:t>,5</w:t>
            </w:r>
            <w:r w:rsidR="000F5975">
              <w:t>9</w:t>
            </w:r>
            <w:r>
              <w:t>/100</w:t>
            </w:r>
          </w:p>
        </w:tc>
      </w:tr>
      <w:tr w:rsidR="000F5975" w14:paraId="6705DA93" w14:textId="77777777" w:rsidTr="000F5975">
        <w:tc>
          <w:tcPr>
            <w:tcW w:w="1554" w:type="dxa"/>
          </w:tcPr>
          <w:p w14:paraId="6BB16B1C" w14:textId="669F376E" w:rsidR="000F5975" w:rsidRDefault="000F5975" w:rsidP="009559B4">
            <w:pPr>
              <w:ind w:right="-113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48" w:type="dxa"/>
          </w:tcPr>
          <w:p w14:paraId="1066F0C9" w14:textId="782C5DEE" w:rsidR="000F5975" w:rsidRDefault="000F5975" w:rsidP="009559B4">
            <w:pPr>
              <w:ind w:right="284"/>
              <w:rPr>
                <w:i/>
              </w:rPr>
            </w:pPr>
            <w:r>
              <w:rPr>
                <w:i/>
              </w:rPr>
              <w:t>MINAFO’ Rosanna</w:t>
            </w:r>
          </w:p>
        </w:tc>
        <w:tc>
          <w:tcPr>
            <w:tcW w:w="1554" w:type="dxa"/>
          </w:tcPr>
          <w:p w14:paraId="582FF9CD" w14:textId="2F0912C1" w:rsidR="000F5975" w:rsidRDefault="000F5975" w:rsidP="009559B4">
            <w:pPr>
              <w:ind w:right="-117"/>
              <w:jc w:val="center"/>
            </w:pPr>
            <w:r>
              <w:t>37,04</w:t>
            </w:r>
            <w:r w:rsidR="00601FE6">
              <w:t>/40</w:t>
            </w:r>
          </w:p>
        </w:tc>
        <w:tc>
          <w:tcPr>
            <w:tcW w:w="1701" w:type="dxa"/>
          </w:tcPr>
          <w:p w14:paraId="438F22CF" w14:textId="6D1DEC38" w:rsidR="000F5975" w:rsidRDefault="000F5975" w:rsidP="009559B4">
            <w:pPr>
              <w:ind w:right="-115"/>
              <w:jc w:val="center"/>
            </w:pPr>
            <w:r>
              <w:t>24/40</w:t>
            </w:r>
          </w:p>
        </w:tc>
        <w:tc>
          <w:tcPr>
            <w:tcW w:w="1559" w:type="dxa"/>
          </w:tcPr>
          <w:p w14:paraId="65374A45" w14:textId="5711C1C8" w:rsidR="000F5975" w:rsidRDefault="000F5975" w:rsidP="009559B4">
            <w:pPr>
              <w:ind w:right="-115"/>
              <w:jc w:val="center"/>
            </w:pPr>
            <w:r>
              <w:t>4,5</w:t>
            </w:r>
          </w:p>
        </w:tc>
        <w:tc>
          <w:tcPr>
            <w:tcW w:w="2557" w:type="dxa"/>
          </w:tcPr>
          <w:p w14:paraId="15292890" w14:textId="2DED8981" w:rsidR="000F5975" w:rsidRDefault="000F5975" w:rsidP="009559B4">
            <w:pPr>
              <w:ind w:right="-107"/>
              <w:jc w:val="center"/>
            </w:pPr>
            <w:r>
              <w:t>65,54/100</w:t>
            </w:r>
          </w:p>
        </w:tc>
      </w:tr>
    </w:tbl>
    <w:p w14:paraId="03418975" w14:textId="77777777" w:rsidR="00EA2F28" w:rsidRDefault="00EA2F28">
      <w:pPr>
        <w:ind w:left="284" w:right="284"/>
      </w:pPr>
    </w:p>
    <w:p w14:paraId="5D669A14" w14:textId="307EC268" w:rsidR="00EA2F28" w:rsidRPr="00060369" w:rsidRDefault="00000000" w:rsidP="009559B4">
      <w:pPr>
        <w:ind w:right="1"/>
        <w:jc w:val="both"/>
        <w:rPr>
          <w:sz w:val="20"/>
          <w:szCs w:val="20"/>
        </w:rPr>
      </w:pPr>
      <w:r w:rsidRPr="00060369">
        <w:rPr>
          <w:sz w:val="20"/>
          <w:szCs w:val="20"/>
        </w:rPr>
        <w:t xml:space="preserve">Il presente Decreto viene pubblicato sul sito del Conservatorio, nella sezione “Amministrazione Trasparente”, sul sito ministeriale </w:t>
      </w:r>
      <w:r w:rsidR="00E52DB7">
        <w:rPr>
          <w:sz w:val="20"/>
          <w:szCs w:val="20"/>
        </w:rPr>
        <w:t>MIUR AFAM</w:t>
      </w:r>
      <w:r w:rsidRPr="00060369">
        <w:rPr>
          <w:sz w:val="20"/>
          <w:szCs w:val="20"/>
        </w:rPr>
        <w:t xml:space="preserve"> in sezione bandi e sul portale del reclutamento INPA al link </w:t>
      </w:r>
      <w:hyperlink r:id="rId6">
        <w:r w:rsidRPr="00060369">
          <w:rPr>
            <w:color w:val="1155CC"/>
            <w:sz w:val="20"/>
            <w:szCs w:val="20"/>
            <w:u w:val="single"/>
          </w:rPr>
          <w:t>www.inpagov.it</w:t>
        </w:r>
      </w:hyperlink>
      <w:r w:rsidR="00DF5C8F">
        <w:rPr>
          <w:sz w:val="20"/>
          <w:szCs w:val="20"/>
        </w:rPr>
        <w:t>.</w:t>
      </w:r>
    </w:p>
    <w:p w14:paraId="4491A4C2" w14:textId="77777777" w:rsidR="00EA2F28" w:rsidRPr="00060369" w:rsidRDefault="00EA2F28">
      <w:pPr>
        <w:ind w:left="709" w:right="568"/>
        <w:jc w:val="both"/>
        <w:rPr>
          <w:sz w:val="20"/>
          <w:szCs w:val="20"/>
        </w:rPr>
      </w:pPr>
    </w:p>
    <w:p w14:paraId="0FF62101" w14:textId="77777777" w:rsidR="00DF5C8F" w:rsidRDefault="00000000">
      <w:pPr>
        <w:ind w:left="709" w:right="568"/>
        <w:jc w:val="both"/>
        <w:rPr>
          <w:sz w:val="20"/>
          <w:szCs w:val="20"/>
        </w:rPr>
      </w:pP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  <w:t xml:space="preserve">  </w:t>
      </w:r>
    </w:p>
    <w:p w14:paraId="357B2E67" w14:textId="77777777" w:rsidR="00DF5C8F" w:rsidRDefault="00DF5C8F">
      <w:pPr>
        <w:ind w:left="709" w:right="568"/>
        <w:jc w:val="both"/>
        <w:rPr>
          <w:sz w:val="20"/>
          <w:szCs w:val="20"/>
        </w:rPr>
      </w:pPr>
    </w:p>
    <w:p w14:paraId="226A7B13" w14:textId="00E40368" w:rsidR="00EA2F28" w:rsidRPr="00060369" w:rsidRDefault="00DF5C8F" w:rsidP="00DF5C8F">
      <w:pPr>
        <w:ind w:left="6469" w:right="568" w:firstLine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60369">
        <w:rPr>
          <w:sz w:val="20"/>
          <w:szCs w:val="20"/>
        </w:rPr>
        <w:t xml:space="preserve">  *F.to Il Presidente</w:t>
      </w:r>
    </w:p>
    <w:p w14:paraId="6A003E26" w14:textId="77777777" w:rsidR="00EA2F28" w:rsidRPr="00060369" w:rsidRDefault="00000000">
      <w:pPr>
        <w:ind w:left="709" w:right="568"/>
        <w:jc w:val="both"/>
        <w:rPr>
          <w:sz w:val="20"/>
          <w:szCs w:val="20"/>
        </w:rPr>
      </w:pP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</w:r>
      <w:r w:rsidRPr="00060369">
        <w:rPr>
          <w:sz w:val="20"/>
          <w:szCs w:val="20"/>
        </w:rPr>
        <w:tab/>
        <w:t>Dott. Giuseppe Tortorici</w:t>
      </w:r>
    </w:p>
    <w:p w14:paraId="7EAA7043" w14:textId="77777777" w:rsidR="009559B4" w:rsidRDefault="009559B4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34986E2D" w14:textId="77777777" w:rsidR="009559B4" w:rsidRDefault="009559B4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3DD239B3" w14:textId="77777777" w:rsidR="009559B4" w:rsidRDefault="009559B4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21998F71" w14:textId="77777777" w:rsidR="009559B4" w:rsidRDefault="009559B4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507BFB05" w14:textId="77777777" w:rsidR="009559B4" w:rsidRDefault="009559B4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71C16EB8" w14:textId="77777777" w:rsidR="009559B4" w:rsidRDefault="009559B4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5E6616FD" w14:textId="3F59C403" w:rsidR="00EA2F28" w:rsidRDefault="00000000">
      <w:pPr>
        <w:ind w:left="284"/>
      </w:pPr>
      <w:r>
        <w:rPr>
          <w:rFonts w:ascii="Times New Roman" w:eastAsia="Times New Roman" w:hAnsi="Times New Roman" w:cs="Times New Roman"/>
          <w:sz w:val="20"/>
          <w:szCs w:val="20"/>
        </w:rPr>
        <w:t>* Firma autografa sostituita ai sensi dell’art. 3 - c. 2 - D. lgs. 39/93</w:t>
      </w:r>
      <w:r>
        <w:tab/>
      </w:r>
    </w:p>
    <w:sectPr w:rsidR="00EA2F28">
      <w:headerReference w:type="default" r:id="rId7"/>
      <w:footerReference w:type="default" r:id="rId8"/>
      <w:pgSz w:w="11906" w:h="16838"/>
      <w:pgMar w:top="1057" w:right="566" w:bottom="566" w:left="566" w:header="0" w:footer="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4BF8" w14:textId="77777777" w:rsidR="00C976CD" w:rsidRDefault="00C976CD">
      <w:pPr>
        <w:spacing w:line="240" w:lineRule="auto"/>
      </w:pPr>
      <w:r>
        <w:separator/>
      </w:r>
    </w:p>
  </w:endnote>
  <w:endnote w:type="continuationSeparator" w:id="0">
    <w:p w14:paraId="2BF7A6BB" w14:textId="77777777" w:rsidR="00C976CD" w:rsidRDefault="00C97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BCDE" w14:textId="77777777" w:rsidR="00EA2F28" w:rsidRDefault="00000000">
    <w:pPr>
      <w:tabs>
        <w:tab w:val="left" w:pos="3976"/>
        <w:tab w:val="center" w:pos="4819"/>
        <w:tab w:val="right" w:pos="9638"/>
      </w:tabs>
      <w:jc w:val="center"/>
      <w:rPr>
        <w:b/>
        <w:color w:val="4F81BD"/>
        <w:sz w:val="18"/>
        <w:szCs w:val="18"/>
      </w:rPr>
    </w:pPr>
    <w:r>
      <w:rPr>
        <w:b/>
        <w:noProof/>
        <w:color w:val="4F81BD"/>
        <w:sz w:val="18"/>
        <w:szCs w:val="18"/>
      </w:rPr>
      <w:drawing>
        <wp:inline distT="0" distB="0" distL="0" distR="0" wp14:anchorId="4A019C24" wp14:editId="3ACFE17A">
          <wp:extent cx="6841490" cy="5132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43" t="-4347" r="-41" b="-4347"/>
                  <a:stretch>
                    <a:fillRect/>
                  </a:stretch>
                </pic:blipFill>
                <pic:spPr>
                  <a:xfrm>
                    <a:off x="0" y="0"/>
                    <a:ext cx="6841490" cy="51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6D7FEA" w14:textId="77777777" w:rsidR="00EA2F28" w:rsidRDefault="00000000">
    <w:pPr>
      <w:tabs>
        <w:tab w:val="center" w:pos="4819"/>
      </w:tabs>
      <w:jc w:val="center"/>
    </w:pPr>
    <w:r>
      <w:rPr>
        <w:color w:val="4F81BD"/>
        <w:sz w:val="18"/>
        <w:szCs w:val="18"/>
      </w:rPr>
      <w:t>C.so Umberto I, n°359 - Via Roma, n° 21 - 92016 Ribera (Ag) – ITALIA - Tel. (+39) 0925.61280</w:t>
    </w:r>
  </w:p>
  <w:p w14:paraId="35D12A2C" w14:textId="77777777" w:rsidR="00EA2F28" w:rsidRDefault="00000000">
    <w:pPr>
      <w:tabs>
        <w:tab w:val="center" w:pos="4819"/>
      </w:tabs>
      <w:jc w:val="center"/>
    </w:pPr>
    <w:r>
      <w:rPr>
        <w:b/>
        <w:color w:val="4F81BD"/>
        <w:sz w:val="18"/>
        <w:szCs w:val="18"/>
      </w:rPr>
      <w:t xml:space="preserve">Sito web: www.conservatoriotoscanini.it - </w:t>
    </w:r>
    <w:r>
      <w:rPr>
        <w:color w:val="4F81BD"/>
        <w:sz w:val="18"/>
        <w:szCs w:val="18"/>
      </w:rPr>
      <w:t xml:space="preserve">E-mail: </w:t>
    </w:r>
    <w:hyperlink r:id="rId2">
      <w:r>
        <w:rPr>
          <w:color w:val="4F81BD"/>
          <w:sz w:val="18"/>
          <w:szCs w:val="18"/>
          <w:u w:val="single"/>
        </w:rPr>
        <w:t>segreteria@istitutotoscanini.it</w:t>
      </w:r>
    </w:hyperlink>
    <w:r>
      <w:rPr>
        <w:rFonts w:ascii="Calibri" w:eastAsia="Calibri" w:hAnsi="Calibri" w:cs="Calibri"/>
        <w:color w:val="4F81BD"/>
      </w:rPr>
      <w:t xml:space="preserve"> - </w:t>
    </w:r>
    <w:r>
      <w:rPr>
        <w:color w:val="4F81BD"/>
        <w:sz w:val="18"/>
        <w:szCs w:val="18"/>
      </w:rPr>
      <w:t xml:space="preserve">PEC: </w:t>
    </w:r>
    <w:hyperlink r:id="rId3">
      <w:r>
        <w:rPr>
          <w:color w:val="4F81BD"/>
          <w:sz w:val="18"/>
          <w:szCs w:val="18"/>
          <w:u w:val="single"/>
        </w:rPr>
        <w:t>istitutotoscanini@pec.it</w:t>
      </w:r>
    </w:hyperlink>
  </w:p>
  <w:p w14:paraId="344B9E9F" w14:textId="77777777" w:rsidR="00EA2F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0"/>
        <w:tab w:val="center" w:pos="5103"/>
      </w:tabs>
      <w:spacing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 Codice Fiscale: 920071008842 – Partita IVA: 02834540847</w:t>
    </w:r>
  </w:p>
  <w:p w14:paraId="5410FBEC" w14:textId="77777777" w:rsidR="00EA2F28" w:rsidRDefault="00EA2F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4A05" w14:textId="77777777" w:rsidR="00C976CD" w:rsidRDefault="00C976CD">
      <w:pPr>
        <w:spacing w:line="240" w:lineRule="auto"/>
      </w:pPr>
      <w:r>
        <w:separator/>
      </w:r>
    </w:p>
  </w:footnote>
  <w:footnote w:type="continuationSeparator" w:id="0">
    <w:p w14:paraId="17B8E9D3" w14:textId="77777777" w:rsidR="00C976CD" w:rsidRDefault="00C97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85B6" w14:textId="77777777" w:rsidR="00EA2F28" w:rsidRDefault="00EA2F28"/>
  <w:p w14:paraId="22A287BD" w14:textId="77777777" w:rsidR="00EA2F28" w:rsidRDefault="00000000">
    <w:pPr>
      <w:jc w:val="center"/>
    </w:pPr>
    <w:r>
      <w:rPr>
        <w:noProof/>
      </w:rPr>
      <w:drawing>
        <wp:inline distT="0" distB="0" distL="0" distR="0" wp14:anchorId="1F8DED89" wp14:editId="22DE6CD3">
          <wp:extent cx="4299715" cy="10120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9715" cy="1012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28"/>
    <w:rsid w:val="00060369"/>
    <w:rsid w:val="000C17DC"/>
    <w:rsid w:val="000F5975"/>
    <w:rsid w:val="0010181F"/>
    <w:rsid w:val="00175530"/>
    <w:rsid w:val="00256FC8"/>
    <w:rsid w:val="0045004F"/>
    <w:rsid w:val="00583380"/>
    <w:rsid w:val="00587213"/>
    <w:rsid w:val="00601FE6"/>
    <w:rsid w:val="009559B4"/>
    <w:rsid w:val="00B4261B"/>
    <w:rsid w:val="00C976CD"/>
    <w:rsid w:val="00DF5C8F"/>
    <w:rsid w:val="00E52DB7"/>
    <w:rsid w:val="00EA2F28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602A"/>
  <w15:docId w15:val="{5770BA9F-FC35-416B-A2D8-D0208CEA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pago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 Ferrara</cp:lastModifiedBy>
  <cp:revision>3</cp:revision>
  <dcterms:created xsi:type="dcterms:W3CDTF">2023-12-14T15:28:00Z</dcterms:created>
  <dcterms:modified xsi:type="dcterms:W3CDTF">2023-12-14T16:50:00Z</dcterms:modified>
</cp:coreProperties>
</file>