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5df3q7bwo5nh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34" w:lineRule="auto"/>
        <w:ind w:left="3449" w:right="2806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TABELLA DI VALUTAZIONE TITOLI</w:t>
      </w:r>
    </w:p>
    <w:p w:rsidR="00000000" w:rsidDel="00000000" w:rsidP="00000000" w:rsidRDefault="00000000" w:rsidRPr="00000000" w14:paraId="00000002">
      <w:pPr>
        <w:spacing w:line="268" w:lineRule="auto"/>
        <w:ind w:left="3449" w:right="2801" w:firstLine="0"/>
        <w:jc w:val="center"/>
        <w:rPr>
          <w:b w:val="1"/>
          <w:i w:val="1"/>
          <w:u w:val="singl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PER LA FIGURA PROFESSIONALE DI </w:t>
      </w:r>
      <w:r w:rsidDel="00000000" w:rsidR="00000000" w:rsidRPr="00000000">
        <w:rPr>
          <w:b w:val="1"/>
          <w:i w:val="1"/>
          <w:u w:val="single"/>
          <w:rtl w:val="0"/>
        </w:rPr>
        <w:t xml:space="preserve">E</w:t>
      </w:r>
      <w:r w:rsidDel="00000000" w:rsidR="00000000" w:rsidRPr="00000000">
        <w:rPr>
          <w:b w:val="1"/>
          <w:i w:val="1"/>
          <w:sz w:val="18"/>
          <w:szCs w:val="18"/>
          <w:u w:val="single"/>
          <w:rtl w:val="0"/>
        </w:rPr>
        <w:t xml:space="preserve">SPERTO </w:t>
      </w:r>
      <w:r w:rsidDel="00000000" w:rsidR="00000000" w:rsidRPr="00000000">
        <w:rPr>
          <w:b w:val="1"/>
          <w:i w:val="1"/>
          <w:u w:val="single"/>
          <w:rtl w:val="0"/>
        </w:rPr>
        <w:t xml:space="preserve">IN LINGUA COMUNITARIA</w:t>
      </w:r>
    </w:p>
    <w:p w:rsidR="00000000" w:rsidDel="00000000" w:rsidP="00000000" w:rsidRDefault="00000000" w:rsidRPr="00000000" w14:paraId="00000003">
      <w:pPr>
        <w:spacing w:line="268" w:lineRule="auto"/>
        <w:ind w:left="3449" w:right="280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nato/a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(prov_______) il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residente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provincia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1"/>
        </w:tabs>
        <w:spacing w:after="0" w:before="127" w:line="240" w:lineRule="auto"/>
        <w:ind w:left="115" w:right="25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conseguenze penali previste (art. 76 del D.P.R. 28 dicembre 2000 n. 445), ai sensi degli artt. 46 e 47 del predetto D.P.R. 28 dicembre 2000 n. 445, sotto la propria responsabilità ai fini della valutazione dei titoli e delle esperienze per la selezione di ESPERTO IN  LINGUA_______________________    nell’Istituto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0"/>
          <w:tab w:val="left" w:leader="none" w:pos="5640"/>
        </w:tabs>
        <w:spacing w:after="0" w:before="46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cui all’avviso pubblico prot.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" w:right="25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possesso dei seguenti titoli e esperienze puntualmente riscontrabili nel curriculum vitae allegato alla presente: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Punteggio massimo 65 punti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21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3397"/>
        <w:gridCol w:w="2410"/>
        <w:gridCol w:w="1418"/>
        <w:gridCol w:w="4394"/>
        <w:gridCol w:w="1701"/>
        <w:gridCol w:w="1701"/>
        <w:tblGridChange w:id="0">
          <w:tblGrid>
            <w:gridCol w:w="3397"/>
            <w:gridCol w:w="2410"/>
            <w:gridCol w:w="1418"/>
            <w:gridCol w:w="4394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TITOLI CULTURALI 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Descrizione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Descrizione del titolo, dell’ente che lo ha rilasciato, data di riferimento e riferimento alla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pagina del curriculum vitae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Autovalutazione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Riservato alla Commissione di valutazione 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a"/>
                <w:sz w:val="20"/>
                <w:szCs w:val="20"/>
                <w:rtl w:val="0"/>
              </w:rPr>
              <w:t xml:space="preserve">Laurea lingue straniere……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Massimo voti con lode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Massimo voti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91 a 109/110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67 a 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Massimo voti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91 a 109/110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67 a 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Altra laurea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Specializzazione post-laurea specifica pluriennale </w:t>
              <w:tab/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 </w:t>
              <w:tab/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max. 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Master di I o II livello afferente all’area dell’educazione e della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formazione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Pregresse esperienze/competenze quale esperto di lingua……..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max. 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Continuità anni precedenti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anno 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374968</wp:posOffset>
                </wp:positionH>
                <wp:positionV relativeFrom="page">
                  <wp:posOffset>452438</wp:posOffset>
                </wp:positionV>
                <wp:extent cx="27940" cy="298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36793" y="3769840"/>
                          <a:ext cx="18415" cy="20320"/>
                        </a:xfrm>
                        <a:custGeom>
                          <a:rect b="b" l="l" r="r" t="t"/>
                          <a:pathLst>
                            <a:path extrusionOk="0" h="32" w="29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374968</wp:posOffset>
                </wp:positionH>
                <wp:positionV relativeFrom="page">
                  <wp:posOffset>452438</wp:posOffset>
                </wp:positionV>
                <wp:extent cx="27940" cy="2984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" cy="29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Firma</w:t>
      </w:r>
    </w:p>
    <w:sectPr>
      <w:footerReference r:id="rId8" w:type="default"/>
      <w:pgSz w:h="11900" w:w="16850" w:orient="landscape"/>
      <w:pgMar w:bottom="1680" w:top="700" w:left="500" w:right="500" w:header="0" w:footer="14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9818688</wp:posOffset>
              </wp:positionH>
              <wp:positionV relativeFrom="paragraph">
                <wp:posOffset>6462713</wp:posOffset>
              </wp:positionV>
              <wp:extent cx="13144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4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9818688</wp:posOffset>
              </wp:positionH>
              <wp:positionV relativeFrom="paragraph">
                <wp:posOffset>6462713</wp:posOffset>
              </wp:positionV>
              <wp:extent cx="131445" cy="17526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rFonts w:ascii="Cambria" w:cs="Cambria" w:eastAsia="Cambria" w:hAnsi="Cambria"/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134C1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34C10"/>
    <w:rPr>
      <w:rFonts w:ascii="Calibri" w:cs="Calibri" w:eastAsia="Calibri" w:hAnsi="Calibri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134C1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34C10"/>
    <w:rPr>
      <w:rFonts w:ascii="Calibri" w:cs="Calibri" w:eastAsia="Calibri" w:hAnsi="Calibri"/>
      <w:lang w:bidi="it-IT" w:eastAsia="it-IT" w:val="it-IT"/>
    </w:rPr>
  </w:style>
  <w:style w:type="table" w:styleId="Grigliatabella">
    <w:name w:val="Table Grid"/>
    <w:basedOn w:val="Tabellanormale"/>
    <w:uiPriority w:val="39"/>
    <w:rsid w:val="0005778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lasemplice-11" w:customStyle="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lasemplice-12" w:customStyle="1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+YJ6FPs+ncJpIcTvzs42sKbFg==">CgMxLjAyD2lkLjVkZjNxN2J3bzVuaDgAciExYXc0akN1RWJIVFY3WTlRU3FyaHFMSFg3YTEtYWlFTXQ=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2024-09-18T15:11:00Z</dcterms:created>
  <dc:creator>DSGA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