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79" w:rsidRDefault="00DB3679">
      <w:pPr>
        <w:pStyle w:val="Corpotesto"/>
        <w:ind w:left="0"/>
      </w:pPr>
    </w:p>
    <w:p w:rsidR="0077729F" w:rsidRPr="00732F1E" w:rsidRDefault="0045665D">
      <w:pPr>
        <w:spacing w:line="221" w:lineRule="exact"/>
        <w:ind w:left="369"/>
        <w:rPr>
          <w:b/>
          <w:sz w:val="20"/>
        </w:rPr>
      </w:pPr>
      <w:r w:rsidRPr="00732F1E">
        <w:rPr>
          <w:b/>
          <w:sz w:val="20"/>
        </w:rPr>
        <w:t>Allegato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1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–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Istanza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candidatura</w:t>
      </w:r>
    </w:p>
    <w:p w:rsidR="0077729F" w:rsidRPr="00732F1E" w:rsidRDefault="0045665D" w:rsidP="005D5F4C">
      <w:pPr>
        <w:spacing w:line="271" w:lineRule="auto"/>
        <w:ind w:left="7155" w:firstLine="1032"/>
        <w:jc w:val="right"/>
        <w:rPr>
          <w:b/>
          <w:sz w:val="20"/>
        </w:rPr>
      </w:pPr>
      <w:r w:rsidRPr="00732F1E">
        <w:rPr>
          <w:b/>
          <w:sz w:val="20"/>
        </w:rPr>
        <w:t>Al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z w:val="20"/>
        </w:rPr>
        <w:t>Dirigente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 xml:space="preserve">Scolastico </w:t>
      </w:r>
      <w:r w:rsidR="00732F1E" w:rsidRPr="00732F1E">
        <w:rPr>
          <w:b/>
          <w:spacing w:val="-2"/>
          <w:sz w:val="20"/>
        </w:rPr>
        <w:t>del Convitto Nazionale “G. Piazzi” di                          Sondrio e Scuole Annesse</w:t>
      </w:r>
    </w:p>
    <w:p w:rsidR="0077729F" w:rsidRPr="00732F1E" w:rsidRDefault="0077729F">
      <w:pPr>
        <w:pStyle w:val="Corpotesto"/>
        <w:spacing w:before="56"/>
        <w:ind w:left="0"/>
        <w:rPr>
          <w:b/>
          <w:sz w:val="20"/>
        </w:rPr>
      </w:pPr>
    </w:p>
    <w:p w:rsidR="0077729F" w:rsidRPr="00732F1E" w:rsidRDefault="0045665D">
      <w:pPr>
        <w:spacing w:line="278" w:lineRule="auto"/>
        <w:ind w:left="369" w:right="365"/>
        <w:jc w:val="both"/>
        <w:rPr>
          <w:b/>
          <w:sz w:val="20"/>
        </w:rPr>
      </w:pPr>
      <w:r w:rsidRPr="005D5F4C">
        <w:rPr>
          <w:b/>
          <w:sz w:val="20"/>
        </w:rPr>
        <w:t xml:space="preserve">Oggetto: Istanza di Candidatura in qualità di docente/esperto psicologo/pedagogista / assistente sociale/ - </w:t>
      </w:r>
      <w:r w:rsidRPr="005D5F4C">
        <w:rPr>
          <w:sz w:val="20"/>
        </w:rPr>
        <w:t>Azioni di prevenzione e contrasto alla dispersione scolastica (D.M. 19/2024)” per</w:t>
      </w:r>
      <w:r w:rsidR="00732F1E" w:rsidRPr="005D5F4C">
        <w:rPr>
          <w:sz w:val="20"/>
        </w:rPr>
        <w:t xml:space="preserve"> </w:t>
      </w:r>
      <w:r w:rsidRPr="005D5F4C">
        <w:rPr>
          <w:sz w:val="20"/>
        </w:rPr>
        <w:t>l’individuazione delle figure necessarie all’attuazione del PNRR</w:t>
      </w:r>
    </w:p>
    <w:p w:rsidR="0077729F" w:rsidRPr="00CE7E41" w:rsidRDefault="0077729F">
      <w:pPr>
        <w:pStyle w:val="Corpotesto"/>
        <w:spacing w:before="20"/>
        <w:ind w:left="0"/>
        <w:rPr>
          <w:b/>
          <w:sz w:val="20"/>
          <w:highlight w:val="yellow"/>
        </w:rPr>
      </w:pPr>
    </w:p>
    <w:p w:rsidR="0077729F" w:rsidRPr="00732F1E" w:rsidRDefault="0045665D">
      <w:pPr>
        <w:tabs>
          <w:tab w:val="left" w:pos="4961"/>
          <w:tab w:val="left" w:pos="6356"/>
          <w:tab w:val="left" w:pos="8691"/>
          <w:tab w:val="left" w:pos="10161"/>
        </w:tabs>
        <w:spacing w:before="1" w:line="271" w:lineRule="auto"/>
        <w:ind w:left="369" w:right="323"/>
        <w:jc w:val="both"/>
        <w:rPr>
          <w:sz w:val="20"/>
        </w:rPr>
      </w:pPr>
      <w:r w:rsidRPr="00732F1E">
        <w:rPr>
          <w:sz w:val="20"/>
        </w:rPr>
        <w:t xml:space="preserve">Il/La sottoscritto/a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nato a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>il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codice fiscale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residente 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via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proofErr w:type="gramStart"/>
      <w:r w:rsidRPr="00732F1E">
        <w:rPr>
          <w:sz w:val="20"/>
          <w:u w:val="single"/>
        </w:rPr>
        <w:tab/>
      </w:r>
      <w:r w:rsidRPr="00732F1E">
        <w:rPr>
          <w:spacing w:val="-19"/>
          <w:sz w:val="20"/>
          <w:u w:val="single"/>
        </w:rPr>
        <w:t xml:space="preserve"> </w:t>
      </w:r>
      <w:r w:rsidRPr="00732F1E">
        <w:rPr>
          <w:spacing w:val="40"/>
          <w:sz w:val="20"/>
        </w:rPr>
        <w:t xml:space="preserve"> </w:t>
      </w:r>
      <w:r w:rsidRPr="00732F1E">
        <w:rPr>
          <w:sz w:val="20"/>
        </w:rPr>
        <w:t>telefono</w:t>
      </w:r>
      <w:proofErr w:type="gramEnd"/>
      <w:r w:rsidRPr="00732F1E">
        <w:rPr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email</w:t>
      </w:r>
      <w:r w:rsidRPr="00732F1E">
        <w:rPr>
          <w:spacing w:val="-5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spacing w:before="119"/>
        <w:ind w:left="1117" w:right="1116"/>
        <w:jc w:val="center"/>
        <w:rPr>
          <w:b/>
          <w:sz w:val="18"/>
        </w:rPr>
      </w:pPr>
      <w:r w:rsidRPr="00732F1E">
        <w:rPr>
          <w:b/>
          <w:spacing w:val="-2"/>
          <w:w w:val="105"/>
          <w:sz w:val="18"/>
        </w:rPr>
        <w:t>CHIEDE</w:t>
      </w:r>
    </w:p>
    <w:p w:rsidR="0077729F" w:rsidRPr="00732F1E" w:rsidRDefault="0045665D">
      <w:pPr>
        <w:spacing w:before="24"/>
        <w:ind w:left="369"/>
        <w:jc w:val="both"/>
        <w:rPr>
          <w:sz w:val="20"/>
        </w:rPr>
      </w:pPr>
      <w:proofErr w:type="gramStart"/>
      <w:r w:rsidRPr="00732F1E">
        <w:rPr>
          <w:spacing w:val="-4"/>
          <w:sz w:val="20"/>
        </w:rPr>
        <w:t>di</w:t>
      </w:r>
      <w:proofErr w:type="gramEnd"/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poter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essere</w:t>
      </w:r>
      <w:r w:rsidRPr="00732F1E">
        <w:rPr>
          <w:spacing w:val="-3"/>
          <w:sz w:val="20"/>
        </w:rPr>
        <w:t xml:space="preserve"> </w:t>
      </w:r>
      <w:proofErr w:type="spellStart"/>
      <w:r w:rsidRPr="00732F1E">
        <w:rPr>
          <w:spacing w:val="-4"/>
          <w:sz w:val="20"/>
        </w:rPr>
        <w:t>ammess</w:t>
      </w:r>
      <w:proofErr w:type="spellEnd"/>
      <w:r w:rsidRPr="00732F1E">
        <w:rPr>
          <w:spacing w:val="-4"/>
          <w:sz w:val="20"/>
        </w:rPr>
        <w:t>_</w:t>
      </w:r>
      <w:r w:rsidRPr="00732F1E">
        <w:rPr>
          <w:spacing w:val="42"/>
          <w:sz w:val="20"/>
        </w:rPr>
        <w:t xml:space="preserve"> </w:t>
      </w:r>
      <w:r w:rsidRPr="00732F1E">
        <w:rPr>
          <w:spacing w:val="-4"/>
          <w:sz w:val="20"/>
        </w:rPr>
        <w:t>alla procedura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selezione</w:t>
      </w:r>
      <w:r w:rsidR="005D5F4C">
        <w:rPr>
          <w:spacing w:val="-4"/>
          <w:sz w:val="20"/>
        </w:rPr>
        <w:t xml:space="preserve"> in quanto</w:t>
      </w:r>
      <w:r w:rsidR="009958B6">
        <w:rPr>
          <w:spacing w:val="-4"/>
          <w:sz w:val="20"/>
        </w:rPr>
        <w:t>: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42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z w:val="20"/>
        </w:rPr>
        <w:t>interno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all’istituzione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scolastica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7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appartenente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ad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altra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istituzione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scolastica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(collaborazione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pacing w:val="-2"/>
          <w:sz w:val="20"/>
        </w:rPr>
        <w:t>plurima)</w:t>
      </w:r>
    </w:p>
    <w:p w:rsidR="0077729F" w:rsidRPr="00732F1E" w:rsidRDefault="009958B6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8"/>
        <w:ind w:left="851" w:hanging="425"/>
        <w:rPr>
          <w:b/>
          <w:sz w:val="20"/>
        </w:rPr>
      </w:pPr>
      <w:r>
        <w:rPr>
          <w:b/>
          <w:sz w:val="20"/>
        </w:rPr>
        <w:t>P</w:t>
      </w:r>
      <w:r w:rsidR="0045665D" w:rsidRPr="00732F1E">
        <w:rPr>
          <w:b/>
          <w:sz w:val="20"/>
        </w:rPr>
        <w:t>ersonale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dipendente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altra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Pubblica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pacing w:val="-2"/>
          <w:sz w:val="20"/>
        </w:rPr>
        <w:t>Amministrazione</w:t>
      </w:r>
    </w:p>
    <w:p w:rsidR="00732F1E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369"/>
          <w:tab w:val="left" w:pos="1089"/>
        </w:tabs>
        <w:spacing w:before="15" w:line="235" w:lineRule="auto"/>
        <w:ind w:left="851" w:right="5887" w:hanging="425"/>
        <w:rPr>
          <w:b/>
          <w:sz w:val="20"/>
        </w:rPr>
      </w:pPr>
      <w:r w:rsidRPr="00732F1E">
        <w:rPr>
          <w:b/>
          <w:sz w:val="20"/>
        </w:rPr>
        <w:t>Esperto</w:t>
      </w:r>
      <w:r w:rsidRPr="00732F1E">
        <w:rPr>
          <w:b/>
          <w:spacing w:val="-5"/>
          <w:sz w:val="20"/>
        </w:rPr>
        <w:t xml:space="preserve"> </w:t>
      </w:r>
      <w:r w:rsidRPr="00732F1E">
        <w:rPr>
          <w:b/>
          <w:sz w:val="20"/>
        </w:rPr>
        <w:t>soggetto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>privato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 xml:space="preserve">esterno </w:t>
      </w:r>
    </w:p>
    <w:p w:rsidR="009958B6" w:rsidRPr="009958B6" w:rsidRDefault="009958B6" w:rsidP="009958B6">
      <w:pPr>
        <w:tabs>
          <w:tab w:val="left" w:pos="369"/>
          <w:tab w:val="left" w:pos="1089"/>
        </w:tabs>
        <w:spacing w:before="15" w:line="235" w:lineRule="auto"/>
        <w:ind w:right="5887"/>
        <w:rPr>
          <w:b/>
          <w:sz w:val="20"/>
        </w:rPr>
      </w:pPr>
    </w:p>
    <w:p w:rsidR="0077729F" w:rsidRPr="005D5F4C" w:rsidRDefault="009958B6" w:rsidP="009958B6">
      <w:pPr>
        <w:pStyle w:val="Corpotesto"/>
        <w:rPr>
          <w:b/>
          <w:szCs w:val="24"/>
        </w:rPr>
      </w:pPr>
      <w:r w:rsidRPr="005D5F4C">
        <w:rPr>
          <w:b/>
          <w:szCs w:val="24"/>
        </w:rPr>
        <w:t xml:space="preserve"> Di partecipare alla selezione nella/nelle seguenti attività</w:t>
      </w:r>
    </w:p>
    <w:p w:rsidR="0077729F" w:rsidRPr="008B5369" w:rsidRDefault="0045665D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 xml:space="preserve">Esperto percorsi di </w:t>
      </w:r>
      <w:proofErr w:type="spellStart"/>
      <w:r w:rsidRPr="008B5369">
        <w:rPr>
          <w:sz w:val="20"/>
        </w:rPr>
        <w:t>mentoring</w:t>
      </w:r>
      <w:proofErr w:type="spellEnd"/>
      <w:r w:rsidRPr="008B5369">
        <w:rPr>
          <w:sz w:val="20"/>
        </w:rPr>
        <w:t xml:space="preserve"> e attività di </w:t>
      </w:r>
      <w:proofErr w:type="spellStart"/>
      <w:r w:rsidRPr="008B5369">
        <w:rPr>
          <w:sz w:val="20"/>
        </w:rPr>
        <w:t>coaching</w:t>
      </w:r>
      <w:proofErr w:type="spellEnd"/>
      <w:r w:rsidRPr="008B5369">
        <w:rPr>
          <w:sz w:val="20"/>
        </w:rPr>
        <w:t xml:space="preserve"> motivazionale</w:t>
      </w:r>
    </w:p>
    <w:p w:rsidR="0077729F" w:rsidRPr="00732F1E" w:rsidRDefault="009958B6" w:rsidP="007E2B55">
      <w:pPr>
        <w:pStyle w:val="Paragrafoelenco"/>
        <w:tabs>
          <w:tab w:val="left" w:pos="2022"/>
        </w:tabs>
        <w:spacing w:before="12"/>
        <w:ind w:left="2022" w:firstLine="0"/>
        <w:rPr>
          <w:i/>
          <w:sz w:val="20"/>
        </w:rPr>
      </w:pPr>
      <w:r>
        <w:rPr>
          <w:sz w:val="20"/>
        </w:rPr>
        <w:t xml:space="preserve">                                          </w:t>
      </w:r>
    </w:p>
    <w:p w:rsidR="0077729F" w:rsidRPr="00732F1E" w:rsidRDefault="0045665D">
      <w:pPr>
        <w:spacing w:before="111"/>
        <w:ind w:left="1009" w:right="1007"/>
        <w:jc w:val="center"/>
        <w:rPr>
          <w:b/>
          <w:sz w:val="18"/>
        </w:rPr>
      </w:pPr>
      <w:r w:rsidRPr="00732F1E">
        <w:rPr>
          <w:b/>
          <w:spacing w:val="-2"/>
          <w:sz w:val="18"/>
        </w:rPr>
        <w:t>ACCETTA</w:t>
      </w:r>
    </w:p>
    <w:p w:rsidR="0077729F" w:rsidRPr="00732F1E" w:rsidRDefault="0045665D">
      <w:pPr>
        <w:spacing w:before="144"/>
        <w:ind w:left="369"/>
        <w:rPr>
          <w:sz w:val="20"/>
        </w:rPr>
      </w:pPr>
      <w:proofErr w:type="gramStart"/>
      <w:r w:rsidRPr="00732F1E">
        <w:rPr>
          <w:spacing w:val="-4"/>
          <w:sz w:val="20"/>
        </w:rPr>
        <w:t>senza</w:t>
      </w:r>
      <w:proofErr w:type="gramEnd"/>
      <w:r w:rsidRPr="00732F1E">
        <w:rPr>
          <w:spacing w:val="-4"/>
          <w:sz w:val="20"/>
        </w:rPr>
        <w:t xml:space="preserve"> condizioni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quanto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previsto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nell’avviso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e si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impegna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ad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espletare l'incarico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rispetto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delle Disposizioni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Ministeriali.</w:t>
      </w:r>
    </w:p>
    <w:p w:rsidR="0077729F" w:rsidRPr="005D5F4C" w:rsidRDefault="0045665D">
      <w:pPr>
        <w:spacing w:before="1"/>
        <w:ind w:left="369"/>
        <w:rPr>
          <w:spacing w:val="-4"/>
          <w:sz w:val="20"/>
        </w:rPr>
      </w:pPr>
      <w:r w:rsidRPr="005D5F4C">
        <w:rPr>
          <w:spacing w:val="-4"/>
          <w:sz w:val="20"/>
        </w:rPr>
        <w:t>Allega alla presente:</w:t>
      </w:r>
    </w:p>
    <w:p w:rsidR="005D5F4C" w:rsidRDefault="0045665D">
      <w:pPr>
        <w:spacing w:before="29" w:line="268" w:lineRule="auto"/>
        <w:ind w:left="369" w:right="6803"/>
        <w:rPr>
          <w:spacing w:val="-4"/>
          <w:sz w:val="20"/>
        </w:rPr>
      </w:pPr>
      <w:r w:rsidRPr="005D5F4C">
        <w:rPr>
          <w:spacing w:val="-4"/>
          <w:sz w:val="20"/>
        </w:rPr>
        <w:t xml:space="preserve">Curriculum Vitae in formato europeo; </w:t>
      </w:r>
    </w:p>
    <w:p w:rsidR="0077729F" w:rsidRPr="00732F1E" w:rsidRDefault="0045665D" w:rsidP="005D5F4C">
      <w:pPr>
        <w:spacing w:after="240" w:line="268" w:lineRule="auto"/>
        <w:ind w:left="369" w:right="4824"/>
        <w:rPr>
          <w:sz w:val="20"/>
        </w:rPr>
      </w:pPr>
      <w:proofErr w:type="spellStart"/>
      <w:r w:rsidRPr="005D5F4C">
        <w:rPr>
          <w:spacing w:val="-4"/>
          <w:sz w:val="20"/>
        </w:rPr>
        <w:t>All</w:t>
      </w:r>
      <w:proofErr w:type="spellEnd"/>
      <w:r w:rsidRPr="005D5F4C">
        <w:rPr>
          <w:spacing w:val="-4"/>
          <w:sz w:val="20"/>
        </w:rPr>
        <w:t>.</w:t>
      </w:r>
      <w:r w:rsidR="00652BEC">
        <w:rPr>
          <w:spacing w:val="-4"/>
          <w:sz w:val="20"/>
        </w:rPr>
        <w:t xml:space="preserve"> A</w:t>
      </w:r>
      <w:bookmarkStart w:id="0" w:name="_GoBack"/>
      <w:bookmarkEnd w:id="0"/>
      <w:r w:rsidRPr="005D5F4C">
        <w:rPr>
          <w:spacing w:val="-4"/>
          <w:sz w:val="20"/>
        </w:rPr>
        <w:t>: Scheda di autovalutazione del CV</w:t>
      </w:r>
    </w:p>
    <w:p w:rsidR="0077729F" w:rsidRPr="00732F1E" w:rsidRDefault="0045665D" w:rsidP="004D0628">
      <w:pPr>
        <w:tabs>
          <w:tab w:val="left" w:pos="2088"/>
          <w:tab w:val="left" w:pos="2748"/>
          <w:tab w:val="left" w:pos="3779"/>
          <w:tab w:val="left" w:pos="4441"/>
          <w:tab w:val="left" w:pos="6225"/>
          <w:tab w:val="left" w:pos="6868"/>
          <w:tab w:val="left" w:pos="8414"/>
          <w:tab w:val="left" w:pos="9947"/>
        </w:tabs>
        <w:spacing w:line="271" w:lineRule="auto"/>
        <w:ind w:left="369" w:right="372"/>
        <w:rPr>
          <w:i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sottoscritto,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a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conoscenza</w:t>
      </w:r>
      <w:r w:rsidRPr="00732F1E">
        <w:rPr>
          <w:b/>
          <w:spacing w:val="75"/>
          <w:sz w:val="20"/>
        </w:rPr>
        <w:t xml:space="preserve"> </w:t>
      </w:r>
      <w:r w:rsidRPr="00732F1E">
        <w:rPr>
          <w:b/>
          <w:sz w:val="20"/>
        </w:rPr>
        <w:t>delle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sanzioni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penali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previste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in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caso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dichiarazioni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mendaci,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 xml:space="preserve">DICHIARA </w:t>
      </w:r>
      <w:r w:rsidRPr="00732F1E">
        <w:rPr>
          <w:b/>
          <w:spacing w:val="-2"/>
          <w:sz w:val="20"/>
        </w:rPr>
        <w:t>l’insussistenza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motivi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incompatibilità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al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rivestimento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dell’incarico</w:t>
      </w:r>
      <w:r w:rsidR="004D0628">
        <w:rPr>
          <w:b/>
          <w:spacing w:val="-2"/>
          <w:sz w:val="20"/>
        </w:rPr>
        <w:t xml:space="preserve"> richiesto</w:t>
      </w:r>
    </w:p>
    <w:p w:rsidR="0077729F" w:rsidRPr="00732F1E" w:rsidRDefault="0077729F">
      <w:pPr>
        <w:pStyle w:val="Corpotesto"/>
        <w:spacing w:before="56"/>
        <w:ind w:left="0"/>
        <w:rPr>
          <w:i/>
          <w:sz w:val="20"/>
        </w:rPr>
      </w:pPr>
    </w:p>
    <w:p w:rsidR="0077729F" w:rsidRPr="00732F1E" w:rsidRDefault="00732F1E" w:rsidP="00E247AA">
      <w:pPr>
        <w:tabs>
          <w:tab w:val="left" w:pos="2892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E247AA">
        <w:rPr>
          <w:sz w:val="20"/>
          <w:u w:val="single"/>
        </w:rPr>
        <w:t xml:space="preserve">__________________  </w:t>
      </w:r>
      <w:r w:rsidR="00E247AA">
        <w:rPr>
          <w:sz w:val="20"/>
        </w:rPr>
        <w:t xml:space="preserve">                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</w:t>
      </w:r>
      <w:r w:rsidR="0045665D" w:rsidRPr="00732F1E">
        <w:rPr>
          <w:spacing w:val="-2"/>
          <w:sz w:val="20"/>
        </w:rPr>
        <w:t>Firma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  <w:u w:val="single"/>
        </w:rPr>
        <w:t>__________________________</w:t>
      </w:r>
    </w:p>
    <w:p w:rsidR="0077729F" w:rsidRPr="00CE7E41" w:rsidRDefault="0077729F">
      <w:pPr>
        <w:pStyle w:val="Corpotesto"/>
        <w:spacing w:before="64"/>
        <w:ind w:left="0"/>
        <w:rPr>
          <w:sz w:val="20"/>
          <w:highlight w:val="yellow"/>
        </w:rPr>
      </w:pPr>
    </w:p>
    <w:p w:rsidR="0077729F" w:rsidRPr="00732F1E" w:rsidRDefault="0045665D">
      <w:pPr>
        <w:spacing w:line="232" w:lineRule="auto"/>
        <w:ind w:left="369" w:right="364"/>
        <w:rPr>
          <w:b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sottoscritto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autorizza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al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trattamento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dei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dati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personali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così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come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previsto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dal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Regolamento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Europeo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2016/679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per fini funzionali all’incarico.</w:t>
      </w:r>
    </w:p>
    <w:p w:rsidR="0077729F" w:rsidRPr="00732F1E" w:rsidRDefault="0077729F">
      <w:pPr>
        <w:pStyle w:val="Corpotesto"/>
        <w:spacing w:before="27"/>
        <w:ind w:left="0"/>
        <w:rPr>
          <w:b/>
          <w:sz w:val="20"/>
        </w:rPr>
      </w:pPr>
    </w:p>
    <w:p w:rsidR="0077729F" w:rsidRPr="007E2B55" w:rsidRDefault="00732F1E" w:rsidP="00983730">
      <w:pPr>
        <w:tabs>
          <w:tab w:val="left" w:pos="2889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</w:rPr>
        <w:t xml:space="preserve">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 </w:t>
      </w:r>
      <w:r w:rsidR="0045665D" w:rsidRPr="00732F1E">
        <w:rPr>
          <w:spacing w:val="-2"/>
          <w:sz w:val="20"/>
        </w:rPr>
        <w:t>Firma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</w:rPr>
        <w:t>___________________</w:t>
      </w:r>
      <w:r w:rsidR="007E2B55">
        <w:rPr>
          <w:sz w:val="20"/>
        </w:rPr>
        <w:tab/>
      </w:r>
    </w:p>
    <w:sectPr w:rsidR="0077729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34484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52BEC"/>
    <w:rsid w:val="0066134E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83730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3</cp:revision>
  <dcterms:created xsi:type="dcterms:W3CDTF">2025-02-28T09:21:00Z</dcterms:created>
  <dcterms:modified xsi:type="dcterms:W3CDTF">2025-02-28T09:22:00Z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